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DFC" w:rsidRPr="00A70D85" w:rsidRDefault="00D84DFC" w:rsidP="00D84DFC">
      <w:pPr>
        <w:pStyle w:val="Header"/>
        <w:pBdr>
          <w:bottom w:val="single" w:sz="4" w:space="2" w:color="auto"/>
        </w:pBdr>
        <w:bidi/>
        <w:rPr>
          <w:rFonts w:cs="Traditional Arabic"/>
          <w:sz w:val="18"/>
          <w:rtl/>
          <w:lang w:bidi="ar-EG"/>
        </w:rPr>
      </w:pPr>
      <w:r w:rsidRPr="00A70D85">
        <w:rPr>
          <w:rFonts w:cs="Traditional Arabic" w:hint="cs"/>
          <w:sz w:val="18"/>
          <w:rtl/>
          <w:lang w:bidi="ar-EG"/>
        </w:rPr>
        <w:t xml:space="preserve">مشروع اسفير- المعايير الدنيا، والتدابير، والمؤشرات -2012 </w:t>
      </w:r>
    </w:p>
    <w:p w:rsidR="00D84DFC" w:rsidRPr="00A70D85" w:rsidRDefault="00D84DFC" w:rsidP="00D84DFC">
      <w:pPr>
        <w:pStyle w:val="Header"/>
        <w:pBdr>
          <w:top w:val="single" w:sz="4" w:space="8" w:color="auto"/>
        </w:pBdr>
        <w:jc w:val="right"/>
        <w:rPr>
          <w:rFonts w:cs="Traditional Arabic"/>
          <w:sz w:val="16"/>
        </w:rPr>
      </w:pPr>
      <w:r w:rsidRPr="00A70D85">
        <w:rPr>
          <w:rFonts w:cs="Traditional Arabic" w:hint="cs"/>
          <w:sz w:val="16"/>
          <w:rtl/>
        </w:rPr>
        <w:t>دليل  ورشة العمل المشترك</w:t>
      </w:r>
    </w:p>
    <w:p w:rsidR="00D84DFC" w:rsidRPr="00A70D85" w:rsidRDefault="00D84DFC" w:rsidP="00D4728A">
      <w:pPr>
        <w:pStyle w:val="Heading1"/>
        <w:bidi/>
        <w:rPr>
          <w:rFonts w:ascii="Simplified Arabic" w:hAnsi="Simplified Arabic" w:cs="Traditional Arabic"/>
          <w:b w:val="0"/>
          <w:bCs/>
          <w:rtl/>
        </w:rPr>
      </w:pPr>
    </w:p>
    <w:p w:rsidR="004B5E1C" w:rsidRPr="00A70D85" w:rsidRDefault="00AC7561" w:rsidP="00D84DFC">
      <w:pPr>
        <w:pStyle w:val="Heading1"/>
        <w:bidi/>
        <w:rPr>
          <w:rFonts w:ascii="Simplified Arabic" w:hAnsi="Simplified Arabic" w:cs="Traditional Arabic"/>
          <w:b w:val="0"/>
          <w:bCs/>
          <w:rtl/>
          <w:lang w:bidi="ar-EG"/>
        </w:rPr>
      </w:pPr>
      <w:r w:rsidRPr="00A70D85">
        <w:rPr>
          <w:rFonts w:ascii="Simplified Arabic" w:hAnsi="Simplified Arabic" w:cs="Traditional Arabic"/>
          <w:b w:val="0"/>
          <w:bCs/>
        </w:rPr>
        <w:t>3</w:t>
      </w:r>
      <w:r w:rsidRPr="00A70D85">
        <w:rPr>
          <w:rFonts w:ascii="Simplified Arabic" w:hAnsi="Simplified Arabic" w:cs="Traditional Arabic"/>
          <w:b w:val="0"/>
          <w:bCs/>
          <w:szCs w:val="28"/>
        </w:rPr>
        <w:t xml:space="preserve">-4 </w:t>
      </w:r>
      <w:r w:rsidRPr="00A70D85">
        <w:rPr>
          <w:rFonts w:ascii="Simplified Arabic" w:hAnsi="Simplified Arabic" w:cs="Traditional Arabic"/>
          <w:b w:val="0"/>
          <w:bCs/>
          <w:szCs w:val="28"/>
          <w:rtl/>
          <w:lang w:bidi="ar-EG"/>
        </w:rPr>
        <w:t xml:space="preserve">  اسفير و</w:t>
      </w:r>
      <w:bookmarkStart w:id="0" w:name="_GoBack"/>
      <w:bookmarkEnd w:id="0"/>
      <w:r w:rsidR="00D4728A" w:rsidRPr="00A70D85">
        <w:rPr>
          <w:rFonts w:ascii="Simplified Arabic" w:hAnsi="Simplified Arabic" w:cs="Traditional Arabic" w:hint="cs"/>
          <w:b w:val="0"/>
          <w:bCs/>
          <w:szCs w:val="28"/>
          <w:rtl/>
          <w:lang w:bidi="ar-EG"/>
        </w:rPr>
        <w:t>ال</w:t>
      </w:r>
      <w:r w:rsidRPr="00A70D85">
        <w:rPr>
          <w:rFonts w:ascii="Simplified Arabic" w:hAnsi="Simplified Arabic" w:cs="Traditional Arabic"/>
          <w:b w:val="0"/>
          <w:bCs/>
          <w:szCs w:val="28"/>
          <w:rtl/>
          <w:lang w:bidi="ar-EG"/>
        </w:rPr>
        <w:t>صح</w:t>
      </w:r>
      <w:r w:rsidR="00D4728A" w:rsidRPr="00A70D85">
        <w:rPr>
          <w:rFonts w:ascii="Simplified Arabic" w:hAnsi="Simplified Arabic" w:cs="Traditional Arabic" w:hint="cs"/>
          <w:b w:val="0"/>
          <w:bCs/>
          <w:szCs w:val="28"/>
          <w:rtl/>
          <w:lang w:bidi="ar-EG"/>
        </w:rPr>
        <w:t>ة</w:t>
      </w:r>
    </w:p>
    <w:p w:rsidR="004B5E1C" w:rsidRPr="00A70D85" w:rsidRDefault="00A91B2B">
      <w:pPr>
        <w:pStyle w:val="Heading3"/>
        <w:rPr>
          <w:rFonts w:ascii="Simplified Arabic" w:hAnsi="Simplified Arabic" w:cs="Traditional Arabic"/>
          <w:b w:val="0"/>
          <w:bCs/>
        </w:rPr>
      </w:pPr>
      <w:r w:rsidRPr="00A70D85">
        <w:rPr>
          <w:rFonts w:ascii="Simplified Arabic" w:hAnsi="Simplified Arabic" w:cs="Traditional Arabic"/>
          <w:b w:val="0"/>
          <w:bCs/>
          <w:rtl/>
        </w:rPr>
        <w:t>ملاحظة</w:t>
      </w:r>
      <w:r w:rsidR="00AC7561" w:rsidRPr="00A70D85">
        <w:rPr>
          <w:rFonts w:ascii="Simplified Arabic" w:hAnsi="Simplified Arabic" w:cs="Traditional Arabic"/>
          <w:b w:val="0"/>
          <w:bCs/>
          <w:rtl/>
        </w:rPr>
        <w:t xml:space="preserve"> المدرب</w:t>
      </w:r>
      <w:r w:rsidR="00AC7561" w:rsidRPr="00A70D85">
        <w:rPr>
          <w:rFonts w:ascii="Simplified Arabic" w:hAnsi="Simplified Arabic" w:cs="Traditional Arabic"/>
          <w:b w:val="0"/>
          <w:bCs/>
          <w:rtl/>
        </w:rPr>
        <w:tab/>
      </w:r>
      <w:r w:rsidR="00AC7561" w:rsidRPr="00A70D85">
        <w:rPr>
          <w:rFonts w:ascii="Simplified Arabic" w:hAnsi="Simplified Arabic" w:cs="Traditional Arabic"/>
          <w:b w:val="0"/>
          <w:bCs/>
          <w:rtl/>
        </w:rPr>
        <w:tab/>
      </w:r>
      <w:r w:rsidR="00AC7561" w:rsidRPr="00A70D85">
        <w:rPr>
          <w:rFonts w:ascii="Simplified Arabic" w:hAnsi="Simplified Arabic" w:cs="Traditional Arabic"/>
          <w:b w:val="0"/>
          <w:bCs/>
          <w:rtl/>
        </w:rPr>
        <w:tab/>
      </w:r>
      <w:r w:rsidR="00AC7561" w:rsidRPr="00A70D85">
        <w:rPr>
          <w:rFonts w:ascii="Simplified Arabic" w:hAnsi="Simplified Arabic" w:cs="Traditional Arabic"/>
          <w:b w:val="0"/>
          <w:bCs/>
          <w:rtl/>
        </w:rPr>
        <w:tab/>
      </w:r>
      <w:r w:rsidR="00AC7561" w:rsidRPr="00A70D85">
        <w:rPr>
          <w:rFonts w:ascii="Simplified Arabic" w:hAnsi="Simplified Arabic" w:cs="Traditional Arabic"/>
          <w:b w:val="0"/>
          <w:bCs/>
          <w:rtl/>
        </w:rPr>
        <w:tab/>
      </w:r>
      <w:r w:rsidR="00AC7561" w:rsidRPr="00A70D85">
        <w:rPr>
          <w:rFonts w:ascii="Simplified Arabic" w:hAnsi="Simplified Arabic" w:cs="Traditional Arabic"/>
          <w:b w:val="0"/>
          <w:bCs/>
          <w:rtl/>
        </w:rPr>
        <w:tab/>
      </w:r>
      <w:r w:rsidR="00AC7561" w:rsidRPr="00A70D85">
        <w:rPr>
          <w:rFonts w:ascii="Simplified Arabic" w:hAnsi="Simplified Arabic" w:cs="Traditional Arabic"/>
          <w:b w:val="0"/>
          <w:bCs/>
          <w:rtl/>
        </w:rPr>
        <w:tab/>
      </w:r>
      <w:r w:rsidR="00AC7561" w:rsidRPr="00A70D85">
        <w:rPr>
          <w:rFonts w:ascii="Simplified Arabic" w:hAnsi="Simplified Arabic" w:cs="Traditional Arabic"/>
          <w:b w:val="0"/>
          <w:bCs/>
          <w:rtl/>
        </w:rPr>
        <w:tab/>
      </w:r>
      <w:r w:rsidR="00AC7561" w:rsidRPr="00A70D85">
        <w:rPr>
          <w:rFonts w:ascii="Simplified Arabic" w:hAnsi="Simplified Arabic" w:cs="Traditional Arabic"/>
          <w:b w:val="0"/>
          <w:bCs/>
          <w:rtl/>
        </w:rPr>
        <w:tab/>
      </w:r>
      <w:r w:rsidR="00AC7561" w:rsidRPr="00A70D85">
        <w:rPr>
          <w:rFonts w:ascii="Simplified Arabic" w:hAnsi="Simplified Arabic" w:cs="Traditional Arabic"/>
          <w:b w:val="0"/>
          <w:bCs/>
          <w:rtl/>
        </w:rPr>
        <w:tab/>
      </w:r>
      <w:r w:rsidR="00AC7561" w:rsidRPr="00A70D85">
        <w:rPr>
          <w:rFonts w:ascii="Simplified Arabic" w:hAnsi="Simplified Arabic" w:cs="Traditional Arabic"/>
          <w:b w:val="0"/>
          <w:bCs/>
          <w:rtl/>
        </w:rPr>
        <w:tab/>
      </w:r>
    </w:p>
    <w:p w:rsidR="004B5E1C" w:rsidRPr="00A70D85" w:rsidRDefault="00281DAB" w:rsidP="00281DAB">
      <w:pPr>
        <w:pStyle w:val="Heading2"/>
        <w:bidi/>
        <w:rPr>
          <w:rFonts w:ascii="Simplified Arabic" w:hAnsi="Simplified Arabic" w:cs="Traditional Arabic"/>
          <w:b w:val="0"/>
          <w:bCs/>
          <w:rtl/>
          <w:lang w:bidi="ar-EG"/>
        </w:rPr>
      </w:pPr>
      <w:r w:rsidRPr="00A70D85">
        <w:rPr>
          <w:rFonts w:ascii="Simplified Arabic" w:hAnsi="Simplified Arabic" w:cs="Traditional Arabic"/>
          <w:b w:val="0"/>
          <w:bCs/>
          <w:rtl/>
          <w:lang w:bidi="ar-EG"/>
        </w:rPr>
        <w:t>لمحة سريعة عن الجلسة التدريبية:</w:t>
      </w:r>
    </w:p>
    <w:p w:rsidR="004B5E1C" w:rsidRPr="00A70D85" w:rsidRDefault="004B5E1C">
      <w:pPr>
        <w:rPr>
          <w:rFonts w:ascii="Simplified Arabic" w:hAnsi="Simplified Arabic" w:cs="Traditional Arabic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8"/>
        <w:gridCol w:w="4050"/>
        <w:gridCol w:w="1980"/>
      </w:tblGrid>
      <w:tr w:rsidR="004B5E1C" w:rsidRPr="00A70D85">
        <w:tc>
          <w:tcPr>
            <w:tcW w:w="2808" w:type="dxa"/>
            <w:tcBorders>
              <w:top w:val="thinThickLargeGap" w:sz="24" w:space="0" w:color="auto"/>
              <w:bottom w:val="thinThickLargeGap" w:sz="24" w:space="0" w:color="auto"/>
            </w:tcBorders>
          </w:tcPr>
          <w:p w:rsidR="004B5E1C" w:rsidRPr="00A70D85" w:rsidRDefault="00281DAB">
            <w:pPr>
              <w:jc w:val="center"/>
              <w:rPr>
                <w:rFonts w:ascii="Simplified Arabic" w:hAnsi="Simplified Arabic" w:cs="Traditional Arabic"/>
                <w:bCs/>
              </w:rPr>
            </w:pPr>
            <w:r w:rsidRPr="00A70D85">
              <w:rPr>
                <w:rFonts w:ascii="Simplified Arabic" w:hAnsi="Simplified Arabic" w:cs="Traditional Arabic"/>
                <w:bCs/>
                <w:rtl/>
              </w:rPr>
              <w:t>المحتوى</w:t>
            </w:r>
          </w:p>
        </w:tc>
        <w:tc>
          <w:tcPr>
            <w:tcW w:w="4050" w:type="dxa"/>
            <w:tcBorders>
              <w:top w:val="thinThickLargeGap" w:sz="24" w:space="0" w:color="auto"/>
              <w:bottom w:val="thinThickLargeGap" w:sz="24" w:space="0" w:color="auto"/>
            </w:tcBorders>
          </w:tcPr>
          <w:p w:rsidR="004B5E1C" w:rsidRPr="00A70D85" w:rsidRDefault="00281DAB">
            <w:pPr>
              <w:jc w:val="center"/>
              <w:rPr>
                <w:rFonts w:ascii="Simplified Arabic" w:hAnsi="Simplified Arabic" w:cs="Traditional Arabic"/>
                <w:bCs/>
              </w:rPr>
            </w:pPr>
            <w:r w:rsidRPr="00A70D85">
              <w:rPr>
                <w:rFonts w:ascii="Simplified Arabic" w:hAnsi="Simplified Arabic" w:cs="Traditional Arabic"/>
                <w:bCs/>
                <w:rtl/>
              </w:rPr>
              <w:t>النشاط</w:t>
            </w:r>
          </w:p>
        </w:tc>
        <w:tc>
          <w:tcPr>
            <w:tcW w:w="1980" w:type="dxa"/>
            <w:tcBorders>
              <w:top w:val="thinThickLargeGap" w:sz="24" w:space="0" w:color="auto"/>
              <w:bottom w:val="thinThickLargeGap" w:sz="24" w:space="0" w:color="auto"/>
            </w:tcBorders>
          </w:tcPr>
          <w:p w:rsidR="004B5E1C" w:rsidRPr="00A70D85" w:rsidRDefault="00281DAB">
            <w:pPr>
              <w:jc w:val="center"/>
              <w:rPr>
                <w:rFonts w:ascii="Simplified Arabic" w:hAnsi="Simplified Arabic" w:cs="Traditional Arabic"/>
                <w:bCs/>
              </w:rPr>
            </w:pPr>
            <w:r w:rsidRPr="00A70D85">
              <w:rPr>
                <w:rFonts w:ascii="Simplified Arabic" w:hAnsi="Simplified Arabic" w:cs="Traditional Arabic"/>
                <w:bCs/>
                <w:rtl/>
              </w:rPr>
              <w:t>الوقت</w:t>
            </w:r>
          </w:p>
        </w:tc>
      </w:tr>
      <w:tr w:rsidR="004B5E1C" w:rsidRPr="00A70D85">
        <w:tc>
          <w:tcPr>
            <w:tcW w:w="2808" w:type="dxa"/>
            <w:tcBorders>
              <w:top w:val="nil"/>
            </w:tcBorders>
          </w:tcPr>
          <w:p w:rsidR="004B5E1C" w:rsidRPr="00A70D85" w:rsidRDefault="00281DAB" w:rsidP="00281DAB">
            <w:pPr>
              <w:bidi/>
              <w:ind w:left="360"/>
              <w:rPr>
                <w:rFonts w:ascii="Simplified Arabic" w:hAnsi="Simplified Arabic" w:cs="Traditional Arabic"/>
                <w:rtl/>
                <w:lang w:bidi="ar-EG"/>
              </w:rPr>
            </w:pPr>
            <w:r w:rsidRPr="00A70D85">
              <w:rPr>
                <w:rFonts w:ascii="Simplified Arabic" w:hAnsi="Simplified Arabic" w:cs="Traditional Arabic"/>
                <w:rtl/>
              </w:rPr>
              <w:t>15 دق</w:t>
            </w:r>
            <w:r w:rsidR="002B5A0D" w:rsidRPr="00A70D85">
              <w:rPr>
                <w:rFonts w:ascii="Simplified Arabic" w:hAnsi="Simplified Arabic" w:cs="Traditional Arabic" w:hint="cs"/>
                <w:rtl/>
              </w:rPr>
              <w:t>يقة</w:t>
            </w:r>
          </w:p>
        </w:tc>
        <w:tc>
          <w:tcPr>
            <w:tcW w:w="4050" w:type="dxa"/>
            <w:tcBorders>
              <w:top w:val="nil"/>
            </w:tcBorders>
          </w:tcPr>
          <w:p w:rsidR="004B5E1C" w:rsidRPr="00A70D85" w:rsidRDefault="002B5A0D" w:rsidP="00281DAB">
            <w:pPr>
              <w:bidi/>
              <w:rPr>
                <w:rFonts w:ascii="Simplified Arabic" w:hAnsi="Simplified Arabic" w:cs="Traditional Arabic"/>
                <w:rtl/>
                <w:lang w:bidi="ar-EG"/>
              </w:rPr>
            </w:pPr>
            <w:r w:rsidRPr="00A70D85">
              <w:rPr>
                <w:rFonts w:ascii="Simplified Arabic" w:hAnsi="Simplified Arabic" w:cs="Traditional Arabic" w:hint="cs"/>
                <w:rtl/>
                <w:lang w:bidi="ar-EG"/>
              </w:rPr>
              <w:t xml:space="preserve">عرض </w:t>
            </w:r>
            <w:r w:rsidR="00281DAB" w:rsidRPr="00A70D85">
              <w:rPr>
                <w:rFonts w:ascii="Simplified Arabic" w:hAnsi="Simplified Arabic" w:cs="Traditional Arabic"/>
                <w:rtl/>
                <w:lang w:bidi="ar-EG"/>
              </w:rPr>
              <w:t>تقديم</w:t>
            </w:r>
            <w:r w:rsidRPr="00A70D85">
              <w:rPr>
                <w:rFonts w:ascii="Simplified Arabic" w:hAnsi="Simplified Arabic" w:cs="Traditional Arabic" w:hint="cs"/>
                <w:rtl/>
                <w:lang w:bidi="ar-EG"/>
              </w:rPr>
              <w:t>ي</w:t>
            </w:r>
            <w:r w:rsidR="00281DAB" w:rsidRPr="00A70D85">
              <w:rPr>
                <w:rFonts w:ascii="Simplified Arabic" w:hAnsi="Simplified Arabic" w:cs="Traditional Arabic"/>
                <w:rtl/>
                <w:lang w:bidi="ar-EG"/>
              </w:rPr>
              <w:t xml:space="preserve"> شفهي م</w:t>
            </w:r>
            <w:r w:rsidR="000E569F" w:rsidRPr="00A70D85">
              <w:rPr>
                <w:rFonts w:ascii="Simplified Arabic" w:hAnsi="Simplified Arabic" w:cs="Traditional Arabic" w:hint="cs"/>
                <w:rtl/>
                <w:lang w:bidi="ar-EG"/>
              </w:rPr>
              <w:t>وجز</w:t>
            </w:r>
          </w:p>
        </w:tc>
        <w:tc>
          <w:tcPr>
            <w:tcW w:w="1980" w:type="dxa"/>
            <w:tcBorders>
              <w:top w:val="nil"/>
            </w:tcBorders>
          </w:tcPr>
          <w:p w:rsidR="004B5E1C" w:rsidRPr="00A70D85" w:rsidRDefault="00281DAB" w:rsidP="00281DAB">
            <w:pPr>
              <w:pStyle w:val="ListParagraph"/>
              <w:numPr>
                <w:ilvl w:val="0"/>
                <w:numId w:val="32"/>
              </w:numPr>
              <w:bidi/>
              <w:rPr>
                <w:rFonts w:ascii="Simplified Arabic" w:hAnsi="Simplified Arabic" w:cs="Traditional Arabic"/>
              </w:rPr>
            </w:pPr>
            <w:r w:rsidRPr="00A70D85">
              <w:rPr>
                <w:rFonts w:ascii="Simplified Arabic" w:hAnsi="Simplified Arabic" w:cs="Traditional Arabic"/>
                <w:rtl/>
              </w:rPr>
              <w:t>مقدمة</w:t>
            </w:r>
          </w:p>
        </w:tc>
      </w:tr>
      <w:tr w:rsidR="004B5E1C" w:rsidRPr="00A70D85">
        <w:tc>
          <w:tcPr>
            <w:tcW w:w="2808" w:type="dxa"/>
          </w:tcPr>
          <w:p w:rsidR="004B5E1C" w:rsidRPr="00A70D85" w:rsidRDefault="00281DAB" w:rsidP="00281DAB">
            <w:pPr>
              <w:bidi/>
              <w:ind w:left="360"/>
              <w:rPr>
                <w:rFonts w:ascii="Simplified Arabic" w:hAnsi="Simplified Arabic" w:cs="Traditional Arabic"/>
              </w:rPr>
            </w:pPr>
            <w:r w:rsidRPr="00A70D85">
              <w:rPr>
                <w:rFonts w:ascii="Simplified Arabic" w:hAnsi="Simplified Arabic" w:cs="Traditional Arabic"/>
                <w:rtl/>
              </w:rPr>
              <w:t>60 دقيقة</w:t>
            </w:r>
          </w:p>
        </w:tc>
        <w:tc>
          <w:tcPr>
            <w:tcW w:w="4050" w:type="dxa"/>
          </w:tcPr>
          <w:p w:rsidR="004B5E1C" w:rsidRPr="00A70D85" w:rsidRDefault="00281DAB" w:rsidP="00281DAB">
            <w:pPr>
              <w:bidi/>
              <w:rPr>
                <w:rFonts w:ascii="Simplified Arabic" w:hAnsi="Simplified Arabic" w:cs="Traditional Arabic"/>
              </w:rPr>
            </w:pPr>
            <w:r w:rsidRPr="00A70D85">
              <w:rPr>
                <w:rFonts w:ascii="Simplified Arabic" w:hAnsi="Simplified Arabic" w:cs="Traditional Arabic"/>
                <w:rtl/>
              </w:rPr>
              <w:t>عرض باور بوينت بالإضافة إلى مناقشة في جلسة عامة مع طرح أسئلة قصيرة و</w:t>
            </w:r>
            <w:r w:rsidR="0062647C" w:rsidRPr="00A70D85">
              <w:rPr>
                <w:rFonts w:ascii="Simplified Arabic" w:hAnsi="Simplified Arabic" w:cs="Traditional Arabic"/>
                <w:rtl/>
              </w:rPr>
              <w:t xml:space="preserve">إجابات </w:t>
            </w:r>
            <w:r w:rsidR="00BF3AF2" w:rsidRPr="00A70D85">
              <w:rPr>
                <w:rFonts w:ascii="Simplified Arabic" w:hAnsi="Simplified Arabic" w:cs="Traditional Arabic"/>
                <w:rtl/>
              </w:rPr>
              <w:t>فيما ي</w:t>
            </w:r>
            <w:r w:rsidR="0062647C" w:rsidRPr="00A70D85">
              <w:rPr>
                <w:rFonts w:ascii="Simplified Arabic" w:hAnsi="Simplified Arabic" w:cs="Traditional Arabic"/>
                <w:rtl/>
              </w:rPr>
              <w:t>تعلق بالم</w:t>
            </w:r>
            <w:r w:rsidR="00BF3AF2" w:rsidRPr="00A70D85">
              <w:rPr>
                <w:rFonts w:ascii="Simplified Arabic" w:hAnsi="Simplified Arabic" w:cs="Traditional Arabic"/>
                <w:rtl/>
              </w:rPr>
              <w:t>ؤشرات</w:t>
            </w:r>
          </w:p>
        </w:tc>
        <w:tc>
          <w:tcPr>
            <w:tcW w:w="1980" w:type="dxa"/>
          </w:tcPr>
          <w:p w:rsidR="004B5E1C" w:rsidRPr="00A70D85" w:rsidRDefault="00281DAB" w:rsidP="00281DAB">
            <w:pPr>
              <w:pStyle w:val="ListParagraph"/>
              <w:numPr>
                <w:ilvl w:val="0"/>
                <w:numId w:val="32"/>
              </w:numPr>
              <w:bidi/>
              <w:rPr>
                <w:rFonts w:ascii="Simplified Arabic" w:hAnsi="Simplified Arabic" w:cs="Traditional Arabic"/>
              </w:rPr>
            </w:pPr>
            <w:r w:rsidRPr="00A70D85">
              <w:rPr>
                <w:rFonts w:ascii="Simplified Arabic" w:hAnsi="Simplified Arabic" w:cs="Traditional Arabic"/>
                <w:rtl/>
                <w:lang w:bidi="ar-EG"/>
              </w:rPr>
              <w:t>استعراض المعايير الدنيا والمؤشرات في مشروع سفير</w:t>
            </w:r>
          </w:p>
        </w:tc>
      </w:tr>
      <w:tr w:rsidR="004B5E1C" w:rsidRPr="00A70D85">
        <w:tc>
          <w:tcPr>
            <w:tcW w:w="2808" w:type="dxa"/>
          </w:tcPr>
          <w:p w:rsidR="004B5E1C" w:rsidRPr="00A70D85" w:rsidRDefault="00281DAB" w:rsidP="00281DAB">
            <w:pPr>
              <w:bidi/>
              <w:ind w:left="360"/>
              <w:rPr>
                <w:rFonts w:ascii="Simplified Arabic" w:hAnsi="Simplified Arabic" w:cs="Traditional Arabic"/>
              </w:rPr>
            </w:pPr>
            <w:r w:rsidRPr="00A70D85">
              <w:rPr>
                <w:rFonts w:ascii="Simplified Arabic" w:hAnsi="Simplified Arabic" w:cs="Traditional Arabic"/>
                <w:rtl/>
              </w:rPr>
              <w:t>15 دقيقة</w:t>
            </w:r>
          </w:p>
        </w:tc>
        <w:tc>
          <w:tcPr>
            <w:tcW w:w="4050" w:type="dxa"/>
          </w:tcPr>
          <w:p w:rsidR="004B5E1C" w:rsidRPr="00A70D85" w:rsidRDefault="0062647C" w:rsidP="00281DAB">
            <w:pPr>
              <w:bidi/>
              <w:rPr>
                <w:rFonts w:ascii="Simplified Arabic" w:hAnsi="Simplified Arabic" w:cs="Traditional Arabic"/>
              </w:rPr>
            </w:pPr>
            <w:r w:rsidRPr="00A70D85">
              <w:rPr>
                <w:rFonts w:ascii="Simplified Arabic" w:hAnsi="Simplified Arabic" w:cs="Traditional Arabic"/>
                <w:rtl/>
              </w:rPr>
              <w:t>ملخص شفهي للنقاط الرئيسية</w:t>
            </w:r>
            <w:r w:rsidR="00A70D85">
              <w:rPr>
                <w:rFonts w:ascii="Simplified Arabic" w:hAnsi="Simplified Arabic" w:cs="Traditional Arabic" w:hint="cs"/>
                <w:rtl/>
              </w:rPr>
              <w:t>.</w:t>
            </w:r>
          </w:p>
        </w:tc>
        <w:tc>
          <w:tcPr>
            <w:tcW w:w="1980" w:type="dxa"/>
          </w:tcPr>
          <w:p w:rsidR="004B5E1C" w:rsidRPr="00A70D85" w:rsidRDefault="00281DAB" w:rsidP="00281DAB">
            <w:pPr>
              <w:pStyle w:val="ListParagraph"/>
              <w:numPr>
                <w:ilvl w:val="0"/>
                <w:numId w:val="32"/>
              </w:numPr>
              <w:bidi/>
              <w:rPr>
                <w:rFonts w:ascii="Simplified Arabic" w:hAnsi="Simplified Arabic" w:cs="Traditional Arabic"/>
              </w:rPr>
            </w:pPr>
            <w:r w:rsidRPr="00A70D85">
              <w:rPr>
                <w:rFonts w:ascii="Simplified Arabic" w:hAnsi="Simplified Arabic" w:cs="Traditional Arabic"/>
                <w:rtl/>
              </w:rPr>
              <w:t>خلاصات واستنتاجات</w:t>
            </w:r>
          </w:p>
        </w:tc>
      </w:tr>
      <w:tr w:rsidR="004B5E1C" w:rsidRPr="00A70D85">
        <w:trPr>
          <w:cantSplit/>
        </w:trPr>
        <w:tc>
          <w:tcPr>
            <w:tcW w:w="8838" w:type="dxa"/>
            <w:gridSpan w:val="3"/>
          </w:tcPr>
          <w:p w:rsidR="004B5E1C" w:rsidRPr="00A70D85" w:rsidRDefault="00281DAB" w:rsidP="00281DAB">
            <w:pPr>
              <w:bidi/>
              <w:rPr>
                <w:rFonts w:ascii="Simplified Arabic" w:hAnsi="Simplified Arabic" w:cs="Traditional Arabic"/>
                <w:bCs/>
              </w:rPr>
            </w:pPr>
            <w:r w:rsidRPr="00A70D85">
              <w:rPr>
                <w:rFonts w:ascii="Simplified Arabic" w:hAnsi="Simplified Arabic" w:cs="Traditional Arabic"/>
                <w:bCs/>
                <w:rtl/>
              </w:rPr>
              <w:t>إجمالي وقت الجلسة التدريبية:                                                                                       90 دقيقة</w:t>
            </w:r>
          </w:p>
        </w:tc>
      </w:tr>
      <w:tr w:rsidR="004B5E1C" w:rsidRPr="00A70D85">
        <w:trPr>
          <w:cantSplit/>
        </w:trPr>
        <w:tc>
          <w:tcPr>
            <w:tcW w:w="8838" w:type="dxa"/>
            <w:gridSpan w:val="3"/>
          </w:tcPr>
          <w:p w:rsidR="00281DAB" w:rsidRPr="00A70D85" w:rsidRDefault="00281DAB" w:rsidP="00281DAB">
            <w:pPr>
              <w:bidi/>
              <w:jc w:val="both"/>
              <w:rPr>
                <w:rFonts w:ascii="Simplified Arabic" w:hAnsi="Simplified Arabic" w:cs="Traditional Arabic"/>
                <w:b/>
                <w:bCs/>
                <w:sz w:val="28"/>
                <w:szCs w:val="28"/>
                <w:rtl/>
              </w:rPr>
            </w:pPr>
          </w:p>
          <w:p w:rsidR="004B5E1C" w:rsidRPr="00A70D85" w:rsidRDefault="00281DAB" w:rsidP="002B5A0D">
            <w:pPr>
              <w:bidi/>
              <w:jc w:val="both"/>
              <w:rPr>
                <w:rFonts w:ascii="Simplified Arabic" w:hAnsi="Simplified Arabic" w:cs="Traditional Arabic"/>
                <w:sz w:val="28"/>
                <w:szCs w:val="28"/>
              </w:rPr>
            </w:pPr>
            <w:r w:rsidRPr="00A70D85">
              <w:rPr>
                <w:rFonts w:ascii="Simplified Arabic" w:hAnsi="Simplified Arabic" w:cs="Traditional Arabic"/>
                <w:b/>
                <w:bCs/>
                <w:sz w:val="28"/>
                <w:szCs w:val="28"/>
                <w:rtl/>
              </w:rPr>
              <w:t>المواد التدريبية المطلوبة</w:t>
            </w:r>
            <w:r w:rsidRPr="00A70D85">
              <w:rPr>
                <w:rFonts w:ascii="Simplified Arabic" w:hAnsi="Simplified Arabic" w:cs="Traditional Arabic"/>
                <w:sz w:val="28"/>
                <w:szCs w:val="28"/>
                <w:rtl/>
              </w:rPr>
              <w:t>: مجموعة شرائح باور بوينت رقم (</w:t>
            </w:r>
            <w:r w:rsidRPr="00A70D85">
              <w:rPr>
                <w:rFonts w:ascii="Simplified Arabic" w:hAnsi="Simplified Arabic" w:cs="Traditional Arabic"/>
                <w:sz w:val="28"/>
                <w:szCs w:val="28"/>
              </w:rPr>
              <w:t>3-4</w:t>
            </w:r>
            <w:r w:rsidRPr="00A70D85">
              <w:rPr>
                <w:rFonts w:ascii="Simplified Arabic" w:hAnsi="Simplified Arabic" w:cs="Traditional Arabic"/>
                <w:sz w:val="28"/>
                <w:szCs w:val="28"/>
                <w:rtl/>
              </w:rPr>
              <w:t xml:space="preserve">)، ودليل مشروع </w:t>
            </w:r>
            <w:r w:rsidR="00A70D85">
              <w:rPr>
                <w:rFonts w:ascii="Simplified Arabic" w:hAnsi="Simplified Arabic" w:cs="Traditional Arabic" w:hint="cs"/>
                <w:sz w:val="28"/>
                <w:szCs w:val="28"/>
                <w:rtl/>
              </w:rPr>
              <w:t>"</w:t>
            </w:r>
            <w:proofErr w:type="spellStart"/>
            <w:r w:rsidRPr="00A70D85">
              <w:rPr>
                <w:rFonts w:ascii="Simplified Arabic" w:hAnsi="Simplified Arabic" w:cs="Traditional Arabic"/>
                <w:sz w:val="28"/>
                <w:szCs w:val="28"/>
                <w:rtl/>
              </w:rPr>
              <w:t>اسفير</w:t>
            </w:r>
            <w:proofErr w:type="spellEnd"/>
            <w:r w:rsidR="00A70D85">
              <w:rPr>
                <w:rFonts w:ascii="Simplified Arabic" w:hAnsi="Simplified Arabic" w:cs="Traditional Arabic" w:hint="cs"/>
                <w:sz w:val="28"/>
                <w:szCs w:val="28"/>
                <w:rtl/>
              </w:rPr>
              <w:t>"</w:t>
            </w:r>
            <w:r w:rsidR="00001CFC" w:rsidRPr="00A70D85">
              <w:rPr>
                <w:rFonts w:ascii="Simplified Arabic" w:hAnsi="Simplified Arabic" w:cs="Traditional Arabic" w:hint="cs"/>
                <w:sz w:val="28"/>
                <w:szCs w:val="28"/>
                <w:rtl/>
              </w:rPr>
              <w:t xml:space="preserve"> </w:t>
            </w:r>
            <w:r w:rsidR="002B5A0D" w:rsidRPr="00A70D85">
              <w:rPr>
                <w:rFonts w:ascii="Simplified Arabic" w:hAnsi="Simplified Arabic" w:cs="Traditional Arabic" w:hint="cs"/>
                <w:sz w:val="28"/>
                <w:szCs w:val="28"/>
                <w:rtl/>
              </w:rPr>
              <w:t>طبعة</w:t>
            </w:r>
            <w:r w:rsidR="00001CFC" w:rsidRPr="00A70D85">
              <w:rPr>
                <w:rFonts w:ascii="Simplified Arabic" w:hAnsi="Simplified Arabic" w:cs="Traditional Arabic" w:hint="cs"/>
                <w:sz w:val="28"/>
                <w:szCs w:val="28"/>
                <w:rtl/>
              </w:rPr>
              <w:t xml:space="preserve"> 2011</w:t>
            </w:r>
            <w:r w:rsidR="00001CFC" w:rsidRPr="00A70D85">
              <w:rPr>
                <w:rFonts w:ascii="Simplified Arabic" w:hAnsi="Simplified Arabic" w:cs="Traditional Arabic"/>
                <w:sz w:val="28"/>
                <w:szCs w:val="28"/>
                <w:rtl/>
              </w:rPr>
              <w:t xml:space="preserve"> </w:t>
            </w:r>
            <w:r w:rsidRPr="00A70D85">
              <w:rPr>
                <w:rFonts w:ascii="Simplified Arabic" w:hAnsi="Simplified Arabic" w:cs="Traditional Arabic"/>
                <w:sz w:val="28"/>
                <w:szCs w:val="28"/>
                <w:rtl/>
              </w:rPr>
              <w:t>(</w:t>
            </w:r>
            <w:r w:rsidR="002B5A0D" w:rsidRPr="00A70D85">
              <w:rPr>
                <w:rFonts w:ascii="Simplified Arabic" w:hAnsi="Simplified Arabic" w:cs="Traditional Arabic" w:hint="cs"/>
                <w:sz w:val="28"/>
                <w:szCs w:val="28"/>
                <w:rtl/>
              </w:rPr>
              <w:t>ال</w:t>
            </w:r>
            <w:r w:rsidRPr="00A70D85">
              <w:rPr>
                <w:rFonts w:ascii="Simplified Arabic" w:hAnsi="Simplified Arabic" w:cs="Traditional Arabic"/>
                <w:sz w:val="28"/>
                <w:szCs w:val="28"/>
                <w:rtl/>
              </w:rPr>
              <w:t xml:space="preserve">فصل </w:t>
            </w:r>
            <w:r w:rsidR="002B5A0D" w:rsidRPr="00A70D85">
              <w:rPr>
                <w:rFonts w:ascii="Simplified Arabic" w:hAnsi="Simplified Arabic" w:cs="Traditional Arabic" w:hint="cs"/>
                <w:sz w:val="28"/>
                <w:szCs w:val="28"/>
                <w:rtl/>
              </w:rPr>
              <w:t>الخاص ب</w:t>
            </w:r>
            <w:r w:rsidRPr="00A70D85">
              <w:rPr>
                <w:rFonts w:ascii="Simplified Arabic" w:hAnsi="Simplified Arabic" w:cs="Traditional Arabic"/>
                <w:sz w:val="28"/>
                <w:szCs w:val="28"/>
                <w:rtl/>
              </w:rPr>
              <w:t>مجال العمل الصحي)، ألواح قلابة</w:t>
            </w:r>
          </w:p>
          <w:p w:rsidR="004B5E1C" w:rsidRPr="00A70D85" w:rsidRDefault="004B5E1C">
            <w:pPr>
              <w:rPr>
                <w:rFonts w:ascii="Simplified Arabic" w:hAnsi="Simplified Arabic" w:cs="Traditional Arabic"/>
                <w:sz w:val="28"/>
                <w:szCs w:val="28"/>
              </w:rPr>
            </w:pPr>
          </w:p>
        </w:tc>
      </w:tr>
    </w:tbl>
    <w:p w:rsidR="0026461A" w:rsidRPr="00A70D85" w:rsidRDefault="0026461A" w:rsidP="00BF3AF2">
      <w:pPr>
        <w:pStyle w:val="Heading2"/>
        <w:bidi/>
        <w:rPr>
          <w:rFonts w:ascii="Simplified Arabic" w:hAnsi="Simplified Arabic" w:cs="Traditional Arabic"/>
          <w:b w:val="0"/>
          <w:i w:val="0"/>
          <w:sz w:val="20"/>
          <w:rtl/>
        </w:rPr>
      </w:pPr>
    </w:p>
    <w:p w:rsidR="0026461A" w:rsidRPr="00A70D85" w:rsidRDefault="00A70D85" w:rsidP="0026461A">
      <w:pPr>
        <w:pStyle w:val="Heading2"/>
        <w:bidi/>
        <w:rPr>
          <w:rFonts w:ascii="Simplified Arabic" w:hAnsi="Simplified Arabic" w:cs="Traditional Arabic"/>
          <w:b w:val="0"/>
          <w:bCs/>
          <w:sz w:val="28"/>
          <w:szCs w:val="28"/>
          <w:rtl/>
        </w:rPr>
      </w:pPr>
      <w:proofErr w:type="gramStart"/>
      <w:r>
        <w:rPr>
          <w:rFonts w:ascii="Simplified Arabic" w:hAnsi="Simplified Arabic" w:cs="Traditional Arabic"/>
          <w:b w:val="0"/>
          <w:bCs/>
          <w:sz w:val="28"/>
          <w:szCs w:val="28"/>
          <w:rtl/>
        </w:rPr>
        <w:t>ملاحظات</w:t>
      </w:r>
      <w:proofErr w:type="gramEnd"/>
      <w:r>
        <w:rPr>
          <w:rFonts w:ascii="Simplified Arabic" w:hAnsi="Simplified Arabic" w:cs="Traditional Arabic"/>
          <w:b w:val="0"/>
          <w:bCs/>
          <w:sz w:val="28"/>
          <w:szCs w:val="28"/>
          <w:rtl/>
        </w:rPr>
        <w:t xml:space="preserve"> </w:t>
      </w:r>
      <w:r>
        <w:rPr>
          <w:rFonts w:ascii="Simplified Arabic" w:hAnsi="Simplified Arabic" w:cs="Traditional Arabic" w:hint="cs"/>
          <w:b w:val="0"/>
          <w:bCs/>
          <w:sz w:val="28"/>
          <w:szCs w:val="28"/>
          <w:rtl/>
        </w:rPr>
        <w:t>ل</w:t>
      </w:r>
      <w:r w:rsidR="00BF3AF2" w:rsidRPr="00A70D85">
        <w:rPr>
          <w:rFonts w:ascii="Simplified Arabic" w:hAnsi="Simplified Arabic" w:cs="Traditional Arabic"/>
          <w:b w:val="0"/>
          <w:bCs/>
          <w:sz w:val="28"/>
          <w:szCs w:val="28"/>
          <w:rtl/>
        </w:rPr>
        <w:t>لمدرب:</w:t>
      </w:r>
    </w:p>
    <w:p w:rsidR="00BF3AF2" w:rsidRPr="00A70D85" w:rsidRDefault="00BF3AF2" w:rsidP="0026461A">
      <w:pPr>
        <w:pStyle w:val="Heading2"/>
        <w:numPr>
          <w:ilvl w:val="0"/>
          <w:numId w:val="34"/>
        </w:numPr>
        <w:bidi/>
        <w:rPr>
          <w:rFonts w:ascii="Simplified Arabic" w:hAnsi="Simplified Arabic" w:cs="Traditional Arabic"/>
          <w:b w:val="0"/>
          <w:bCs/>
          <w:sz w:val="28"/>
          <w:szCs w:val="28"/>
        </w:rPr>
      </w:pPr>
      <w:r w:rsidRPr="00A70D85">
        <w:rPr>
          <w:rFonts w:ascii="Simplified Arabic" w:hAnsi="Simplified Arabic" w:cs="Traditional Arabic"/>
          <w:bCs/>
          <w:sz w:val="28"/>
          <w:szCs w:val="28"/>
          <w:rtl/>
        </w:rPr>
        <w:t>مقدمة</w:t>
      </w:r>
    </w:p>
    <w:p w:rsidR="00BF3AF2" w:rsidRPr="00A70D85" w:rsidRDefault="00BF3AF2" w:rsidP="00BF3AF2">
      <w:pPr>
        <w:pStyle w:val="ListParagraph"/>
        <w:bidi/>
        <w:rPr>
          <w:rFonts w:ascii="Simplified Arabic" w:hAnsi="Simplified Arabic" w:cs="Traditional Arabic"/>
          <w:rtl/>
        </w:rPr>
      </w:pPr>
    </w:p>
    <w:p w:rsidR="0026461A" w:rsidRPr="00A70D85" w:rsidRDefault="0026461A" w:rsidP="0026461A">
      <w:pPr>
        <w:pStyle w:val="ListParagraph"/>
        <w:bidi/>
        <w:rPr>
          <w:rFonts w:ascii="Simplified Arabic" w:hAnsi="Simplified Arabic" w:cs="Traditional Arabic"/>
          <w:rtl/>
        </w:rPr>
      </w:pPr>
    </w:p>
    <w:p w:rsidR="0026461A" w:rsidRPr="00A70D85" w:rsidRDefault="0026461A" w:rsidP="002B5A0D">
      <w:pPr>
        <w:pStyle w:val="Header"/>
        <w:pBdr>
          <w:bottom w:val="single" w:sz="4" w:space="2" w:color="auto"/>
        </w:pBdr>
        <w:bidi/>
        <w:rPr>
          <w:rFonts w:ascii="Simplified Arabic" w:hAnsi="Simplified Arabic" w:cs="Traditional Arabic"/>
          <w:sz w:val="28"/>
          <w:szCs w:val="28"/>
          <w:rtl/>
        </w:rPr>
      </w:pPr>
      <w:r w:rsidRPr="00A70D85">
        <w:rPr>
          <w:rFonts w:ascii="Simplified Arabic" w:hAnsi="Simplified Arabic" w:cs="Traditional Arabic"/>
          <w:sz w:val="28"/>
          <w:szCs w:val="28"/>
          <w:rtl/>
        </w:rPr>
        <w:t>إذا لم تكن طبيب (أو متخصص في إحدى المجالات الصحية)، حاول ايجاد شخصا آخر للقيام بهذا العرض التقديمي. ففي أغلب الأحيان، من الأفضل أن تعملوا كفريق واحد، مع وجود م</w:t>
      </w:r>
      <w:r w:rsidR="00A91B2B" w:rsidRPr="00A70D85">
        <w:rPr>
          <w:rFonts w:ascii="Simplified Arabic" w:hAnsi="Simplified Arabic" w:cs="Traditional Arabic"/>
          <w:sz w:val="28"/>
          <w:szCs w:val="28"/>
          <w:rtl/>
        </w:rPr>
        <w:t>ُ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يسر</w:t>
      </w:r>
      <w:r w:rsidR="00A91B2B" w:rsidRPr="00A70D85">
        <w:rPr>
          <w:rFonts w:ascii="Simplified Arabic" w:hAnsi="Simplified Arabic" w:cs="Traditional Arabic"/>
          <w:sz w:val="28"/>
          <w:szCs w:val="28"/>
          <w:rtl/>
        </w:rPr>
        <w:t>/مُنسق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يقوم بتحديد وتيرة سير الجلسة </w:t>
      </w:r>
      <w:r w:rsidR="00A91B2B" w:rsidRPr="00A70D85">
        <w:rPr>
          <w:rFonts w:ascii="Simplified Arabic" w:hAnsi="Simplified Arabic" w:cs="Traditional Arabic"/>
          <w:sz w:val="28"/>
          <w:szCs w:val="28"/>
          <w:rtl/>
        </w:rPr>
        <w:t xml:space="preserve">التدريبية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ويقوم ب</w:t>
      </w:r>
      <w:r w:rsidR="00A70D85">
        <w:rPr>
          <w:rFonts w:ascii="Simplified Arabic" w:hAnsi="Simplified Arabic" w:cs="Traditional Arabic"/>
          <w:sz w:val="28"/>
          <w:szCs w:val="28"/>
          <w:rtl/>
        </w:rPr>
        <w:t>طرح الأسئلة الرئيسية على الطبيب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ويتيح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lastRenderedPageBreak/>
        <w:t xml:space="preserve">للأطباء الإجابة على الأسئلة بعمق وبمزيد من التفصيل الأمر الذي يضفي </w:t>
      </w:r>
      <w:r w:rsidR="00A02CCE" w:rsidRPr="00A70D85">
        <w:rPr>
          <w:rFonts w:ascii="Simplified Arabic" w:hAnsi="Simplified Arabic" w:cs="Traditional Arabic"/>
          <w:sz w:val="28"/>
          <w:szCs w:val="28"/>
          <w:rtl/>
        </w:rPr>
        <w:t>روحا على العرض التقديمي بفضل خبرات الأطباء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. </w:t>
      </w:r>
      <w:r w:rsidR="00A02CCE" w:rsidRPr="00A70D85">
        <w:rPr>
          <w:rFonts w:ascii="Simplified Arabic" w:hAnsi="Simplified Arabic" w:cs="Traditional Arabic"/>
          <w:sz w:val="28"/>
          <w:szCs w:val="28"/>
          <w:rtl/>
        </w:rPr>
        <w:t>و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إذا لم يكن لديك طبيب </w:t>
      </w:r>
      <w:r w:rsidR="00A02CCE" w:rsidRPr="00A70D85">
        <w:rPr>
          <w:rFonts w:ascii="Simplified Arabic" w:hAnsi="Simplified Arabic" w:cs="Traditional Arabic"/>
          <w:sz w:val="28"/>
          <w:szCs w:val="28"/>
          <w:rtl/>
        </w:rPr>
        <w:t xml:space="preserve">يساعدك في هذه الجلسة التدريبية،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سوف تحتاج </w:t>
      </w:r>
      <w:r w:rsidR="00A02CCE" w:rsidRPr="00A70D85">
        <w:rPr>
          <w:rFonts w:ascii="Simplified Arabic" w:hAnsi="Simplified Arabic" w:cs="Traditional Arabic"/>
          <w:sz w:val="28"/>
          <w:szCs w:val="28"/>
          <w:rtl/>
        </w:rPr>
        <w:t xml:space="preserve">إلى </w:t>
      </w:r>
      <w:r w:rsidR="00A70D85">
        <w:rPr>
          <w:rFonts w:ascii="Simplified Arabic" w:hAnsi="Simplified Arabic" w:cs="Traditional Arabic"/>
          <w:sz w:val="28"/>
          <w:szCs w:val="28"/>
          <w:rtl/>
        </w:rPr>
        <w:t>قراءة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</w:t>
      </w:r>
      <w:r w:rsidR="00A70D85">
        <w:rPr>
          <w:rFonts w:ascii="Simplified Arabic" w:hAnsi="Simplified Arabic" w:cs="Traditional Arabic"/>
          <w:sz w:val="28"/>
          <w:szCs w:val="28"/>
          <w:rtl/>
        </w:rPr>
        <w:t>ومراجعة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و</w:t>
      </w:r>
      <w:r w:rsidR="00A02CCE" w:rsidRPr="00A70D85">
        <w:rPr>
          <w:rFonts w:ascii="Simplified Arabic" w:hAnsi="Simplified Arabic" w:cs="Traditional Arabic"/>
          <w:sz w:val="28"/>
          <w:szCs w:val="28"/>
          <w:rtl/>
        </w:rPr>
        <w:t xml:space="preserve">إجراء </w:t>
      </w:r>
      <w:r w:rsidR="00A70D85">
        <w:rPr>
          <w:rFonts w:ascii="Simplified Arabic" w:hAnsi="Simplified Arabic" w:cs="Traditional Arabic"/>
          <w:sz w:val="28"/>
          <w:szCs w:val="28"/>
          <w:rtl/>
        </w:rPr>
        <w:t>مقابلات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</w:t>
      </w:r>
      <w:r w:rsidR="00A02CCE" w:rsidRPr="00A70D85">
        <w:rPr>
          <w:rFonts w:ascii="Simplified Arabic" w:hAnsi="Simplified Arabic" w:cs="Traditional Arabic"/>
          <w:sz w:val="28"/>
          <w:szCs w:val="28"/>
          <w:rtl/>
        </w:rPr>
        <w:t xml:space="preserve">ويحبذ أن يتم كل ذلك مع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أ</w:t>
      </w:r>
      <w:r w:rsidR="00A02CCE" w:rsidRPr="00A70D85">
        <w:rPr>
          <w:rFonts w:ascii="Simplified Arabic" w:hAnsi="Simplified Arabic" w:cs="Traditional Arabic"/>
          <w:sz w:val="28"/>
          <w:szCs w:val="28"/>
          <w:rtl/>
        </w:rPr>
        <w:t xml:space="preserve">فراد من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الذين </w:t>
      </w:r>
      <w:r w:rsidR="00A02CCE" w:rsidRPr="00A70D85">
        <w:rPr>
          <w:rFonts w:ascii="Simplified Arabic" w:hAnsi="Simplified Arabic" w:cs="Traditional Arabic"/>
          <w:sz w:val="28"/>
          <w:szCs w:val="28"/>
          <w:rtl/>
        </w:rPr>
        <w:t>سبق لهم تنظيم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برامج</w:t>
      </w:r>
      <w:r w:rsidR="00A02CCE" w:rsidRPr="00A70D85">
        <w:rPr>
          <w:rFonts w:ascii="Simplified Arabic" w:hAnsi="Simplified Arabic" w:cs="Traditional Arabic"/>
          <w:sz w:val="28"/>
          <w:szCs w:val="28"/>
          <w:rtl/>
        </w:rPr>
        <w:t xml:space="preserve"> صحية</w:t>
      </w:r>
      <w:r w:rsidR="006E754E" w:rsidRPr="00A70D85">
        <w:rPr>
          <w:rFonts w:ascii="Simplified Arabic" w:hAnsi="Simplified Arabic" w:cs="Traditional Arabic"/>
          <w:sz w:val="28"/>
          <w:szCs w:val="28"/>
          <w:rtl/>
        </w:rPr>
        <w:t xml:space="preserve"> تت</w:t>
      </w:r>
      <w:r w:rsidR="00A02CCE" w:rsidRPr="00A70D85">
        <w:rPr>
          <w:rFonts w:ascii="Simplified Arabic" w:hAnsi="Simplified Arabic" w:cs="Traditional Arabic"/>
          <w:sz w:val="28"/>
          <w:szCs w:val="28"/>
          <w:rtl/>
        </w:rPr>
        <w:t>علق بحالات الطواريء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.</w:t>
      </w:r>
      <w:r w:rsidRPr="00A70D85">
        <w:rPr>
          <w:rFonts w:ascii="Simplified Arabic" w:hAnsi="Simplified Arabic" w:cs="Traditional Arabic"/>
          <w:sz w:val="24"/>
          <w:szCs w:val="24"/>
          <w:rtl/>
        </w:rPr>
        <w:br/>
      </w:r>
      <w:r w:rsidRPr="00A70D85">
        <w:rPr>
          <w:rFonts w:ascii="Simplified Arabic" w:hAnsi="Simplified Arabic" w:cs="Traditional Arabic"/>
          <w:sz w:val="24"/>
          <w:szCs w:val="24"/>
          <w:rtl/>
        </w:rPr>
        <w:br/>
      </w:r>
      <w:r w:rsidR="006E754E" w:rsidRPr="00A70D85">
        <w:rPr>
          <w:rFonts w:ascii="Simplified Arabic" w:hAnsi="Simplified Arabic" w:cs="Traditional Arabic"/>
          <w:sz w:val="28"/>
          <w:szCs w:val="28"/>
          <w:rtl/>
        </w:rPr>
        <w:t xml:space="preserve">تهدف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هذه </w:t>
      </w:r>
      <w:r w:rsidR="005D494D" w:rsidRPr="00A70D85">
        <w:rPr>
          <w:rFonts w:ascii="Simplified Arabic" w:hAnsi="Simplified Arabic" w:cs="Traditional Arabic"/>
          <w:sz w:val="28"/>
          <w:szCs w:val="28"/>
          <w:rtl/>
        </w:rPr>
        <w:t>الجلسة التدريبية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، مثل</w:t>
      </w:r>
      <w:r w:rsidR="005D494D" w:rsidRPr="00A70D85">
        <w:rPr>
          <w:rFonts w:ascii="Simplified Arabic" w:hAnsi="Simplified Arabic" w:cs="Traditional Arabic"/>
          <w:sz w:val="28"/>
          <w:szCs w:val="28"/>
          <w:rtl/>
        </w:rPr>
        <w:t xml:space="preserve">ها </w:t>
      </w:r>
      <w:r w:rsidR="00C23E58" w:rsidRPr="00A70D85">
        <w:rPr>
          <w:rFonts w:ascii="Simplified Arabic" w:hAnsi="Simplified Arabic" w:cs="Traditional Arabic"/>
          <w:sz w:val="28"/>
          <w:szCs w:val="28"/>
          <w:rtl/>
        </w:rPr>
        <w:t>م</w:t>
      </w:r>
      <w:r w:rsidR="00C23E58" w:rsidRPr="00A70D85">
        <w:rPr>
          <w:rFonts w:ascii="Simplified Arabic" w:hAnsi="Simplified Arabic" w:cs="Traditional Arabic" w:hint="cs"/>
          <w:sz w:val="28"/>
          <w:szCs w:val="28"/>
          <w:rtl/>
        </w:rPr>
        <w:t>ث</w:t>
      </w:r>
      <w:r w:rsidR="006E754E" w:rsidRPr="00A70D85">
        <w:rPr>
          <w:rFonts w:ascii="Simplified Arabic" w:hAnsi="Simplified Arabic" w:cs="Traditional Arabic"/>
          <w:sz w:val="28"/>
          <w:szCs w:val="28"/>
          <w:rtl/>
        </w:rPr>
        <w:t>ل غيرها من الجلسات التدريب</w:t>
      </w:r>
      <w:r w:rsidR="00C23E58" w:rsidRPr="00A70D85">
        <w:rPr>
          <w:rFonts w:ascii="Simplified Arabic" w:hAnsi="Simplified Arabic" w:cs="Traditional Arabic" w:hint="cs"/>
          <w:sz w:val="28"/>
          <w:szCs w:val="28"/>
          <w:rtl/>
        </w:rPr>
        <w:t>ية</w:t>
      </w:r>
      <w:r w:rsidR="006E754E" w:rsidRPr="00A70D85">
        <w:rPr>
          <w:rFonts w:ascii="Simplified Arabic" w:hAnsi="Simplified Arabic" w:cs="Traditional Arabic"/>
          <w:sz w:val="28"/>
          <w:szCs w:val="28"/>
          <w:rtl/>
        </w:rPr>
        <w:t xml:space="preserve"> الأخرى على غرار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"</w:t>
      </w:r>
      <w:r w:rsidR="005D494D" w:rsidRPr="00A70D85">
        <w:rPr>
          <w:rFonts w:ascii="Simplified Arabic" w:hAnsi="Simplified Arabic" w:cs="Traditional Arabic"/>
          <w:sz w:val="28"/>
          <w:szCs w:val="28"/>
          <w:rtl/>
        </w:rPr>
        <w:t>اسفير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و</w:t>
      </w:r>
      <w:r w:rsidR="006E754E" w:rsidRPr="00A70D85">
        <w:rPr>
          <w:rFonts w:ascii="Simplified Arabic" w:hAnsi="Simplified Arabic" w:cs="Traditional Arabic"/>
          <w:sz w:val="28"/>
          <w:szCs w:val="28"/>
          <w:rtl/>
        </w:rPr>
        <w:t>..."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، إلى جعل المشاركين </w:t>
      </w:r>
      <w:r w:rsidR="006E754E" w:rsidRPr="00A70D85">
        <w:rPr>
          <w:rFonts w:ascii="Simplified Arabic" w:hAnsi="Simplified Arabic" w:cs="Traditional Arabic"/>
          <w:sz w:val="28"/>
          <w:szCs w:val="28"/>
          <w:rtl/>
        </w:rPr>
        <w:t>أكثر انفتاحاً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، </w:t>
      </w:r>
      <w:r w:rsidR="006E754E" w:rsidRPr="00A70D85">
        <w:rPr>
          <w:rFonts w:ascii="Simplified Arabic" w:hAnsi="Simplified Arabic" w:cs="Traditional Arabic"/>
          <w:sz w:val="28"/>
          <w:szCs w:val="28"/>
          <w:rtl/>
        </w:rPr>
        <w:t>و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قراءة، </w:t>
      </w:r>
      <w:r w:rsidR="006E754E" w:rsidRPr="00A70D85">
        <w:rPr>
          <w:rFonts w:ascii="Simplified Arabic" w:hAnsi="Simplified Arabic" w:cs="Traditional Arabic"/>
          <w:sz w:val="28"/>
          <w:szCs w:val="28"/>
          <w:rtl/>
        </w:rPr>
        <w:t>و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فهم</w:t>
      </w:r>
      <w:r w:rsidR="006E754E" w:rsidRPr="00A70D85">
        <w:rPr>
          <w:rFonts w:ascii="Simplified Arabic" w:hAnsi="Simplified Arabic" w:cs="Traditional Arabic"/>
          <w:sz w:val="28"/>
          <w:szCs w:val="28"/>
          <w:rtl/>
        </w:rPr>
        <w:t>اً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، و</w:t>
      </w:r>
      <w:r w:rsidR="006E754E" w:rsidRPr="00A70D85">
        <w:rPr>
          <w:rFonts w:ascii="Simplified Arabic" w:hAnsi="Simplified Arabic" w:cs="Traditional Arabic"/>
          <w:sz w:val="28"/>
          <w:szCs w:val="28"/>
          <w:rtl/>
        </w:rPr>
        <w:t xml:space="preserve">تمرسهم على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العمل مع معايير ومؤشرات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 xml:space="preserve">اسفير في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هذا الفصل. من المفيد في هذه المرحلة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>أن تُ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ذ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>ّ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كر المشاركين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>ب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أنه على الرغم من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>أن هذه الجلسة تعتبر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أداة مفيدة جدا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>ً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،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 xml:space="preserve">إلا أنها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ليست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>دليلا كاملا ل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برنامج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 xml:space="preserve"> صحي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، وإنما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 xml:space="preserve">هي مجموعة لبعض السمات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الرئيسية </w:t>
      </w:r>
      <w:r w:rsidR="009E2EDF" w:rsidRPr="00A70D85">
        <w:rPr>
          <w:rFonts w:ascii="Simplified Arabic" w:hAnsi="Simplified Arabic" w:cs="Traditional Arabic"/>
          <w:sz w:val="28"/>
          <w:szCs w:val="28"/>
          <w:rtl/>
        </w:rPr>
        <w:t xml:space="preserve">المتفق عليها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ل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>ل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برامج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>الصحية ال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شائعة في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>ال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مخيمات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>الطارئة ل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لاجئين وغيرها من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 xml:space="preserve">المخيمات الكبيرة في </w:t>
      </w:r>
      <w:r w:rsidR="002B5A0D" w:rsidRPr="00A70D85">
        <w:rPr>
          <w:rFonts w:ascii="Simplified Arabic" w:hAnsi="Simplified Arabic" w:cs="Traditional Arabic"/>
          <w:sz w:val="28"/>
          <w:szCs w:val="28"/>
          <w:rtl/>
        </w:rPr>
        <w:t>حالات النزوح. و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مع ذلك، فإن المعلومات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 xml:space="preserve">المذكورة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هنا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 xml:space="preserve">تفيد أيضاً في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تصميم برامج ومشاريع الصحة العامة في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>ال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حالات </w:t>
      </w:r>
      <w:r w:rsidR="0001763E" w:rsidRPr="00A70D85">
        <w:rPr>
          <w:rFonts w:ascii="Simplified Arabic" w:hAnsi="Simplified Arabic" w:cs="Traditional Arabic"/>
          <w:sz w:val="28"/>
          <w:szCs w:val="28"/>
          <w:rtl/>
        </w:rPr>
        <w:t>الأخرى التي لا تتعلق بالمخيمات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.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br/>
      </w:r>
      <w:r w:rsidRPr="00A70D85">
        <w:rPr>
          <w:rFonts w:ascii="Simplified Arabic" w:hAnsi="Simplified Arabic" w:cs="Traditional Arabic"/>
          <w:sz w:val="28"/>
          <w:szCs w:val="28"/>
          <w:rtl/>
        </w:rPr>
        <w:br/>
      </w:r>
      <w:r w:rsidR="009E2EDF" w:rsidRPr="00A70D85">
        <w:rPr>
          <w:rFonts w:ascii="Simplified Arabic" w:hAnsi="Simplified Arabic" w:cs="Traditional Arabic"/>
          <w:sz w:val="28"/>
          <w:szCs w:val="28"/>
          <w:rtl/>
        </w:rPr>
        <w:t xml:space="preserve">لعل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أفضل </w:t>
      </w:r>
      <w:r w:rsidR="009E2EDF" w:rsidRPr="00A70D85">
        <w:rPr>
          <w:rFonts w:ascii="Simplified Arabic" w:hAnsi="Simplified Arabic" w:cs="Traditional Arabic"/>
          <w:sz w:val="28"/>
          <w:szCs w:val="28"/>
          <w:rtl/>
        </w:rPr>
        <w:t>طريقة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لتقديم </w:t>
      </w:r>
      <w:r w:rsidR="009E2EDF" w:rsidRPr="00A70D85">
        <w:rPr>
          <w:rFonts w:ascii="Simplified Arabic" w:hAnsi="Simplified Arabic" w:cs="Traditional Arabic"/>
          <w:sz w:val="28"/>
          <w:szCs w:val="28"/>
          <w:rtl/>
        </w:rPr>
        <w:t>هذه الجلس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ة </w:t>
      </w:r>
      <w:r w:rsidR="00144D24" w:rsidRPr="00A70D85">
        <w:rPr>
          <w:rFonts w:ascii="Simplified Arabic" w:hAnsi="Simplified Arabic" w:cs="Traditional Arabic"/>
          <w:sz w:val="28"/>
          <w:szCs w:val="28"/>
          <w:rtl/>
        </w:rPr>
        <w:t>التدريبية هي من خلال</w:t>
      </w:r>
      <w:r w:rsidR="009E2EDF" w:rsidRPr="00A70D85">
        <w:rPr>
          <w:rFonts w:ascii="Simplified Arabic" w:hAnsi="Simplified Arabic" w:cs="Traditional Arabic"/>
          <w:sz w:val="28"/>
          <w:szCs w:val="28"/>
          <w:rtl/>
        </w:rPr>
        <w:t xml:space="preserve">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إجراء </w:t>
      </w:r>
      <w:r w:rsidR="009E2EDF" w:rsidRPr="00A70D85">
        <w:rPr>
          <w:rFonts w:ascii="Simplified Arabic" w:hAnsi="Simplified Arabic" w:cs="Traditional Arabic"/>
          <w:sz w:val="28"/>
          <w:szCs w:val="28"/>
          <w:rtl/>
        </w:rPr>
        <w:t xml:space="preserve">عملية عصف ذهني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سريع</w:t>
      </w:r>
      <w:r w:rsidR="009E2EDF" w:rsidRPr="00A70D85">
        <w:rPr>
          <w:rFonts w:ascii="Simplified Arabic" w:hAnsi="Simplified Arabic" w:cs="Traditional Arabic"/>
          <w:sz w:val="28"/>
          <w:szCs w:val="28"/>
          <w:rtl/>
        </w:rPr>
        <w:t>ة</w:t>
      </w:r>
      <w:r w:rsidR="00144D24" w:rsidRPr="00A70D85">
        <w:rPr>
          <w:rFonts w:ascii="Simplified Arabic" w:hAnsi="Simplified Arabic" w:cs="Traditional Arabic"/>
          <w:sz w:val="28"/>
          <w:szCs w:val="28"/>
          <w:rtl/>
        </w:rPr>
        <w:t xml:space="preserve"> ي</w:t>
      </w:r>
      <w:r w:rsidR="00F036BD" w:rsidRPr="00A70D85">
        <w:rPr>
          <w:rFonts w:ascii="Simplified Arabic" w:hAnsi="Simplified Arabic" w:cs="Traditional Arabic"/>
          <w:sz w:val="28"/>
          <w:szCs w:val="28"/>
          <w:rtl/>
        </w:rPr>
        <w:t>ُ</w:t>
      </w:r>
      <w:r w:rsidR="00144D24" w:rsidRPr="00A70D85">
        <w:rPr>
          <w:rFonts w:ascii="Simplified Arabic" w:hAnsi="Simplified Arabic" w:cs="Traditional Arabic"/>
          <w:sz w:val="28"/>
          <w:szCs w:val="28"/>
          <w:rtl/>
        </w:rPr>
        <w:t>دلي فيها المشاركو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ن </w:t>
      </w:r>
      <w:r w:rsidR="00144D24" w:rsidRPr="00A70D85">
        <w:rPr>
          <w:rFonts w:ascii="Simplified Arabic" w:hAnsi="Simplified Arabic" w:cs="Traditional Arabic"/>
          <w:sz w:val="28"/>
          <w:szCs w:val="28"/>
          <w:rtl/>
        </w:rPr>
        <w:t>ب</w:t>
      </w:r>
      <w:r w:rsidR="00F036BD" w:rsidRPr="00A70D85">
        <w:rPr>
          <w:rFonts w:ascii="Simplified Arabic" w:hAnsi="Simplified Arabic" w:cs="Traditional Arabic"/>
          <w:sz w:val="28"/>
          <w:szCs w:val="28"/>
          <w:rtl/>
        </w:rPr>
        <w:t xml:space="preserve">العناصر التي </w:t>
      </w:r>
      <w:r w:rsidR="00144D24" w:rsidRPr="00A70D85">
        <w:rPr>
          <w:rFonts w:ascii="Simplified Arabic" w:hAnsi="Simplified Arabic" w:cs="Traditional Arabic"/>
          <w:sz w:val="28"/>
          <w:szCs w:val="28"/>
          <w:rtl/>
        </w:rPr>
        <w:t>يعتقدون أنه</w:t>
      </w:r>
      <w:r w:rsidR="00F036BD" w:rsidRPr="00A70D85">
        <w:rPr>
          <w:rFonts w:ascii="Simplified Arabic" w:hAnsi="Simplified Arabic" w:cs="Traditional Arabic"/>
          <w:sz w:val="28"/>
          <w:szCs w:val="28"/>
          <w:rtl/>
        </w:rPr>
        <w:t>ا</w:t>
      </w:r>
      <w:r w:rsidR="00144D24" w:rsidRPr="00A70D85">
        <w:rPr>
          <w:rFonts w:ascii="Simplified Arabic" w:hAnsi="Simplified Arabic" w:cs="Traditional Arabic"/>
          <w:sz w:val="28"/>
          <w:szCs w:val="28"/>
          <w:rtl/>
        </w:rPr>
        <w:t xml:space="preserve"> </w:t>
      </w:r>
      <w:r w:rsidR="00F036BD" w:rsidRPr="00A70D85">
        <w:rPr>
          <w:rFonts w:ascii="Simplified Arabic" w:hAnsi="Simplified Arabic" w:cs="Traditional Arabic"/>
          <w:sz w:val="28"/>
          <w:szCs w:val="28"/>
          <w:rtl/>
        </w:rPr>
        <w:t xml:space="preserve">تُشكل </w:t>
      </w:r>
      <w:r w:rsidR="00144D24" w:rsidRPr="00A70D85">
        <w:rPr>
          <w:rFonts w:ascii="Simplified Arabic" w:hAnsi="Simplified Arabic" w:cs="Traditional Arabic"/>
          <w:sz w:val="28"/>
          <w:szCs w:val="28"/>
          <w:rtl/>
        </w:rPr>
        <w:t xml:space="preserve">مكونات </w:t>
      </w:r>
      <w:r w:rsidR="00F036BD" w:rsidRPr="00A70D85">
        <w:rPr>
          <w:rFonts w:ascii="Simplified Arabic" w:hAnsi="Simplified Arabic" w:cs="Traditional Arabic"/>
          <w:sz w:val="28"/>
          <w:szCs w:val="28"/>
          <w:rtl/>
        </w:rPr>
        <w:t xml:space="preserve">برنامج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صحة في حالات الطوارئ. </w:t>
      </w:r>
      <w:r w:rsidR="009E2EDF" w:rsidRPr="00A70D85">
        <w:rPr>
          <w:rFonts w:ascii="Simplified Arabic" w:hAnsi="Simplified Arabic" w:cs="Traditional Arabic"/>
          <w:sz w:val="28"/>
          <w:szCs w:val="28"/>
          <w:rtl/>
        </w:rPr>
        <w:t>قم ب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جمع الأنشطة أو الخدمات </w:t>
      </w:r>
      <w:r w:rsidR="009E2EDF" w:rsidRPr="00A70D85">
        <w:rPr>
          <w:rFonts w:ascii="Simplified Arabic" w:hAnsi="Simplified Arabic" w:cs="Traditional Arabic"/>
          <w:sz w:val="28"/>
          <w:szCs w:val="28"/>
          <w:rtl/>
        </w:rPr>
        <w:t>الخاصة ب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البرنامج و</w:t>
      </w:r>
      <w:r w:rsidR="00E7567B" w:rsidRPr="00A70D85">
        <w:rPr>
          <w:rFonts w:ascii="Simplified Arabic" w:hAnsi="Simplified Arabic" w:cs="Traditional Arabic"/>
          <w:sz w:val="28"/>
          <w:szCs w:val="28"/>
          <w:rtl/>
        </w:rPr>
        <w:t xml:space="preserve">قم بكتابتها في شكل </w:t>
      </w:r>
      <w:r w:rsidR="009E2EDF" w:rsidRPr="00A70D85">
        <w:rPr>
          <w:rFonts w:ascii="Simplified Arabic" w:hAnsi="Simplified Arabic" w:cs="Traditional Arabic"/>
          <w:sz w:val="28"/>
          <w:szCs w:val="28"/>
          <w:rtl/>
        </w:rPr>
        <w:t xml:space="preserve">قائمة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على لوح </w:t>
      </w:r>
      <w:r w:rsidR="009E2EDF" w:rsidRPr="00A70D85">
        <w:rPr>
          <w:rFonts w:ascii="Simplified Arabic" w:hAnsi="Simplified Arabic" w:cs="Traditional Arabic"/>
          <w:sz w:val="28"/>
          <w:szCs w:val="28"/>
          <w:rtl/>
        </w:rPr>
        <w:t>قلاب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. بعد جمع عدة نقاط، </w:t>
      </w:r>
      <w:r w:rsidR="00E7567B" w:rsidRPr="00A70D85">
        <w:rPr>
          <w:rFonts w:ascii="Simplified Arabic" w:hAnsi="Simplified Arabic" w:cs="Traditional Arabic"/>
          <w:sz w:val="28"/>
          <w:szCs w:val="28"/>
          <w:rtl/>
        </w:rPr>
        <w:t>ا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سأل </w:t>
      </w:r>
      <w:r w:rsidR="00E7567B" w:rsidRPr="00A70D85">
        <w:rPr>
          <w:rFonts w:ascii="Simplified Arabic" w:hAnsi="Simplified Arabic" w:cs="Traditional Arabic"/>
          <w:sz w:val="28"/>
          <w:szCs w:val="28"/>
          <w:rtl/>
        </w:rPr>
        <w:t xml:space="preserve">المشاركين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من هو المسؤول </w:t>
      </w:r>
      <w:r w:rsidR="00E7567B" w:rsidRPr="00A70D85">
        <w:rPr>
          <w:rFonts w:ascii="Simplified Arabic" w:hAnsi="Simplified Arabic" w:cs="Traditional Arabic"/>
          <w:sz w:val="28"/>
          <w:szCs w:val="28"/>
          <w:rtl/>
        </w:rPr>
        <w:t xml:space="preserve">عن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توفير كل خدمة من الخدمات المذكورة. </w:t>
      </w:r>
      <w:r w:rsidR="00E7567B" w:rsidRPr="00A70D85">
        <w:rPr>
          <w:rFonts w:ascii="Simplified Arabic" w:hAnsi="Simplified Arabic" w:cs="Traditional Arabic"/>
          <w:sz w:val="28"/>
          <w:szCs w:val="28"/>
          <w:rtl/>
        </w:rPr>
        <w:t xml:space="preserve">الهدف من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هذه العملية </w:t>
      </w:r>
      <w:r w:rsidR="00E7567B" w:rsidRPr="00A70D85">
        <w:rPr>
          <w:rFonts w:ascii="Simplified Arabic" w:hAnsi="Simplified Arabic" w:cs="Traditional Arabic"/>
          <w:sz w:val="28"/>
          <w:szCs w:val="28"/>
          <w:rtl/>
        </w:rPr>
        <w:t>هو إيصال رسالة أساسية مفادها أنه يمكن في الواقع "معالجة" أو تجنب حدوث معظم المش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كل</w:t>
      </w:r>
      <w:r w:rsidR="00E7567B" w:rsidRPr="00A70D85">
        <w:rPr>
          <w:rFonts w:ascii="Simplified Arabic" w:hAnsi="Simplified Arabic" w:cs="Traditional Arabic"/>
          <w:sz w:val="28"/>
          <w:szCs w:val="28"/>
          <w:rtl/>
        </w:rPr>
        <w:t>ات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الصحية ال</w:t>
      </w:r>
      <w:r w:rsidR="00E7567B" w:rsidRPr="00A70D85">
        <w:rPr>
          <w:rFonts w:ascii="Simplified Arabic" w:hAnsi="Simplified Arabic" w:cs="Traditional Arabic"/>
          <w:sz w:val="28"/>
          <w:szCs w:val="28"/>
          <w:rtl/>
        </w:rPr>
        <w:t>تي تنجم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عن الكوارث </w:t>
      </w:r>
      <w:r w:rsidR="00E7567B" w:rsidRPr="00A70D85">
        <w:rPr>
          <w:rFonts w:ascii="Simplified Arabic" w:hAnsi="Simplified Arabic" w:cs="Traditional Arabic"/>
          <w:sz w:val="28"/>
          <w:szCs w:val="28"/>
          <w:rtl/>
        </w:rPr>
        <w:t>و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ال</w:t>
      </w:r>
      <w:r w:rsidR="00E7567B" w:rsidRPr="00A70D85">
        <w:rPr>
          <w:rFonts w:ascii="Simplified Arabic" w:hAnsi="Simplified Arabic" w:cs="Traditional Arabic"/>
          <w:sz w:val="28"/>
          <w:szCs w:val="28"/>
          <w:rtl/>
        </w:rPr>
        <w:t xml:space="preserve">نزوح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الجماعي </w:t>
      </w:r>
      <w:r w:rsidR="00E7567B" w:rsidRPr="00A70D85">
        <w:rPr>
          <w:rFonts w:ascii="Simplified Arabic" w:hAnsi="Simplified Arabic" w:cs="Traditional Arabic"/>
          <w:sz w:val="28"/>
          <w:szCs w:val="28"/>
          <w:rtl/>
        </w:rPr>
        <w:t xml:space="preserve">في حالات الطواري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عن طريق تحسين الخدمات الأساسية مثل المياه والصرف الصحي</w:t>
      </w:r>
      <w:r w:rsidR="00E7567B" w:rsidRPr="00A70D85">
        <w:rPr>
          <w:rFonts w:ascii="Simplified Arabic" w:hAnsi="Simplified Arabic" w:cs="Traditional Arabic"/>
          <w:sz w:val="28"/>
          <w:szCs w:val="28"/>
          <w:rtl/>
        </w:rPr>
        <w:t xml:space="preserve">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والمأوى والغذاء. </w:t>
      </w:r>
      <w:proofErr w:type="gramStart"/>
      <w:r w:rsidR="006E372E" w:rsidRPr="00A70D85">
        <w:rPr>
          <w:rFonts w:ascii="Simplified Arabic" w:hAnsi="Simplified Arabic" w:cs="Traditional Arabic"/>
          <w:sz w:val="28"/>
          <w:szCs w:val="28"/>
          <w:rtl/>
        </w:rPr>
        <w:t>و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إذا</w:t>
      </w:r>
      <w:proofErr w:type="gramEnd"/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</w:t>
      </w:r>
      <w:r w:rsidR="006E372E" w:rsidRPr="00A70D85">
        <w:rPr>
          <w:rFonts w:ascii="Simplified Arabic" w:hAnsi="Simplified Arabic" w:cs="Traditional Arabic"/>
          <w:sz w:val="28"/>
          <w:szCs w:val="28"/>
          <w:rtl/>
        </w:rPr>
        <w:t xml:space="preserve">تم معالجة </w:t>
      </w:r>
      <w:r w:rsidR="002B5A0D" w:rsidRPr="00A70D85">
        <w:rPr>
          <w:rFonts w:ascii="Simplified Arabic" w:hAnsi="Simplified Arabic" w:cs="Traditional Arabic" w:hint="cs"/>
          <w:sz w:val="28"/>
          <w:szCs w:val="28"/>
          <w:rtl/>
        </w:rPr>
        <w:t>مثل</w:t>
      </w:r>
      <w:r w:rsidR="006E372E" w:rsidRPr="00A70D85">
        <w:rPr>
          <w:rFonts w:ascii="Simplified Arabic" w:hAnsi="Simplified Arabic" w:cs="Traditional Arabic"/>
          <w:sz w:val="28"/>
          <w:szCs w:val="28"/>
          <w:rtl/>
        </w:rPr>
        <w:t xml:space="preserve">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هذه </w:t>
      </w:r>
      <w:r w:rsidR="006E372E" w:rsidRPr="00A70D85">
        <w:rPr>
          <w:rFonts w:ascii="Simplified Arabic" w:hAnsi="Simplified Arabic" w:cs="Traditional Arabic"/>
          <w:sz w:val="28"/>
          <w:szCs w:val="28"/>
          <w:rtl/>
        </w:rPr>
        <w:t xml:space="preserve">الأمور بشكل جيد، </w:t>
      </w:r>
      <w:r w:rsidR="002B5A0D" w:rsidRPr="00A70D85">
        <w:rPr>
          <w:rFonts w:ascii="Simplified Arabic" w:hAnsi="Simplified Arabic" w:cs="Traditional Arabic" w:hint="cs"/>
          <w:sz w:val="28"/>
          <w:szCs w:val="28"/>
          <w:rtl/>
        </w:rPr>
        <w:t>ف</w:t>
      </w:r>
      <w:r w:rsidR="006E372E" w:rsidRPr="00A70D85">
        <w:rPr>
          <w:rFonts w:ascii="Simplified Arabic" w:hAnsi="Simplified Arabic" w:cs="Traditional Arabic"/>
          <w:sz w:val="28"/>
          <w:szCs w:val="28"/>
          <w:rtl/>
        </w:rPr>
        <w:t xml:space="preserve">ستكون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المهمة الأساسية للخدمات الصحية </w:t>
      </w:r>
      <w:r w:rsidR="006E372E" w:rsidRPr="00A70D85">
        <w:rPr>
          <w:rFonts w:ascii="Simplified Arabic" w:hAnsi="Simplified Arabic" w:cs="Traditional Arabic"/>
          <w:sz w:val="28"/>
          <w:szCs w:val="28"/>
          <w:rtl/>
        </w:rPr>
        <w:t xml:space="preserve">هي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معالجة الحالات الفردية و</w:t>
      </w:r>
      <w:r w:rsidR="006E372E" w:rsidRPr="00A70D85">
        <w:rPr>
          <w:rFonts w:ascii="Simplified Arabic" w:hAnsi="Simplified Arabic" w:cs="Traditional Arabic"/>
          <w:sz w:val="28"/>
          <w:szCs w:val="28"/>
          <w:rtl/>
        </w:rPr>
        <w:t>القيام ب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خدمات الت</w:t>
      </w:r>
      <w:r w:rsidR="00A70D85">
        <w:rPr>
          <w:rFonts w:ascii="Simplified Arabic" w:hAnsi="Simplified Arabic" w:cs="Traditional Arabic" w:hint="cs"/>
          <w:sz w:val="28"/>
          <w:szCs w:val="28"/>
          <w:rtl/>
        </w:rPr>
        <w:t>ّ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حصين</w:t>
      </w:r>
      <w:r w:rsidR="006E372E" w:rsidRPr="00A70D85">
        <w:rPr>
          <w:rFonts w:ascii="Simplified Arabic" w:hAnsi="Simplified Arabic" w:cs="Traditional Arabic"/>
          <w:sz w:val="28"/>
          <w:szCs w:val="28"/>
          <w:rtl/>
        </w:rPr>
        <w:t>/ التطعيم ضد الأمراض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.</w:t>
      </w:r>
    </w:p>
    <w:p w:rsidR="002B5A0D" w:rsidRPr="00A70D85" w:rsidRDefault="002B5A0D" w:rsidP="002B5A0D">
      <w:pPr>
        <w:pStyle w:val="Header"/>
        <w:pBdr>
          <w:bottom w:val="single" w:sz="4" w:space="2" w:color="auto"/>
        </w:pBdr>
        <w:bidi/>
        <w:rPr>
          <w:rFonts w:ascii="Simplified Arabic" w:hAnsi="Simplified Arabic" w:cs="Traditional Arabic"/>
          <w:sz w:val="28"/>
          <w:szCs w:val="28"/>
          <w:rtl/>
        </w:rPr>
      </w:pPr>
    </w:p>
    <w:p w:rsidR="002B5A0D" w:rsidRPr="00A70D85" w:rsidRDefault="002B5A0D" w:rsidP="002B5A0D">
      <w:pPr>
        <w:pStyle w:val="Header"/>
        <w:pBdr>
          <w:bottom w:val="single" w:sz="4" w:space="2" w:color="auto"/>
        </w:pBdr>
        <w:bidi/>
        <w:rPr>
          <w:rFonts w:cs="Traditional Arabic"/>
          <w:sz w:val="28"/>
          <w:szCs w:val="28"/>
          <w:rtl/>
          <w:lang w:bidi="ar-EG"/>
        </w:rPr>
      </w:pPr>
    </w:p>
    <w:p w:rsidR="006E372E" w:rsidRPr="00A70D85" w:rsidRDefault="006E372E" w:rsidP="002B5A0D">
      <w:pPr>
        <w:pStyle w:val="Header"/>
        <w:numPr>
          <w:ilvl w:val="0"/>
          <w:numId w:val="34"/>
        </w:numPr>
        <w:tabs>
          <w:tab w:val="clear" w:pos="4320"/>
          <w:tab w:val="clear" w:pos="8640"/>
        </w:tabs>
        <w:bidi/>
        <w:rPr>
          <w:rFonts w:ascii="Simplified Arabic" w:hAnsi="Simplified Arabic" w:cs="Traditional Arabic"/>
          <w:sz w:val="28"/>
          <w:szCs w:val="28"/>
        </w:rPr>
      </w:pPr>
      <w:r w:rsidRPr="00A70D85">
        <w:rPr>
          <w:rFonts w:ascii="Simplified Arabic" w:hAnsi="Simplified Arabic" w:cs="Traditional Arabic"/>
          <w:b/>
          <w:bCs/>
          <w:sz w:val="24"/>
          <w:szCs w:val="24"/>
          <w:rtl/>
        </w:rPr>
        <w:t>استعراض معايير ومؤشرات اسفير</w:t>
      </w:r>
      <w:r w:rsidRPr="00A70D85">
        <w:rPr>
          <w:rFonts w:ascii="Simplified Arabic" w:hAnsi="Simplified Arabic" w:cs="Traditional Arabic"/>
          <w:b/>
          <w:bCs/>
          <w:sz w:val="24"/>
          <w:szCs w:val="24"/>
          <w:rtl/>
        </w:rPr>
        <w:br/>
      </w:r>
      <w:r w:rsidRPr="00A70D85">
        <w:rPr>
          <w:rFonts w:ascii="Simplified Arabic" w:hAnsi="Simplified Arabic" w:cs="Traditional Arabic"/>
          <w:sz w:val="24"/>
          <w:szCs w:val="24"/>
          <w:rtl/>
        </w:rPr>
        <w:br/>
      </w:r>
      <w:r w:rsidRPr="00A70D85">
        <w:rPr>
          <w:rFonts w:ascii="Simplified Arabic" w:hAnsi="Simplified Arabic" w:cs="Traditional Arabic"/>
          <w:sz w:val="28"/>
          <w:szCs w:val="28"/>
          <w:rtl/>
        </w:rPr>
        <w:t>لقد تم تصميم هذا الجزء من الجلسة التدريبية بحيث "</w:t>
      </w:r>
      <w:r w:rsidR="00CA6395" w:rsidRPr="00A70D85">
        <w:rPr>
          <w:rFonts w:ascii="Simplified Arabic" w:hAnsi="Simplified Arabic" w:cs="Traditional Arabic"/>
          <w:sz w:val="28"/>
          <w:szCs w:val="28"/>
          <w:rtl/>
        </w:rPr>
        <w:t xml:space="preserve"> يتم توجيه وإرشاد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المشاركين </w:t>
      </w:r>
      <w:r w:rsidR="00CA6395" w:rsidRPr="00A70D85">
        <w:rPr>
          <w:rFonts w:ascii="Simplified Arabic" w:hAnsi="Simplified Arabic" w:cs="Traditional Arabic"/>
          <w:sz w:val="28"/>
          <w:szCs w:val="28"/>
          <w:rtl/>
        </w:rPr>
        <w:t>عبر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" كل من المعايير والمؤشرات الرئيسية في هذا القطاع. ومن المفيد في بعض الأحيان أن يقوم المشاركون بقراءتها ثم إعادة صياغتها بأسلوبهم الخاص بهدف التأكد من أنها واضحة وأن المجموعة كلها </w:t>
      </w:r>
      <w:r w:rsidR="00CA6395" w:rsidRPr="00A70D85">
        <w:rPr>
          <w:rFonts w:ascii="Simplified Arabic" w:hAnsi="Simplified Arabic" w:cs="Traditional Arabic"/>
          <w:sz w:val="28"/>
          <w:szCs w:val="28"/>
          <w:rtl/>
        </w:rPr>
        <w:t>ت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فهم </w:t>
      </w:r>
      <w:r w:rsidR="00CA6395" w:rsidRPr="00A70D85">
        <w:rPr>
          <w:rFonts w:ascii="Simplified Arabic" w:hAnsi="Simplified Arabic" w:cs="Traditional Arabic"/>
          <w:sz w:val="28"/>
          <w:szCs w:val="28"/>
          <w:rtl/>
        </w:rPr>
        <w:t>ال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نقاط </w:t>
      </w:r>
      <w:r w:rsidR="00CA6395" w:rsidRPr="00A70D85">
        <w:rPr>
          <w:rFonts w:ascii="Simplified Arabic" w:hAnsi="Simplified Arabic" w:cs="Traditional Arabic"/>
          <w:sz w:val="28"/>
          <w:szCs w:val="28"/>
          <w:rtl/>
        </w:rPr>
        <w:t xml:space="preserve">الرئيسية في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كل معيار. في كل حالة</w:t>
      </w:r>
      <w:r w:rsidR="00A31614" w:rsidRPr="00A70D85">
        <w:rPr>
          <w:rFonts w:ascii="Simplified Arabic" w:hAnsi="Simplified Arabic" w:cs="Traditional Arabic"/>
          <w:sz w:val="28"/>
          <w:szCs w:val="28"/>
          <w:rtl/>
        </w:rPr>
        <w:t xml:space="preserve"> من الحالات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، </w:t>
      </w:r>
      <w:r w:rsidR="00A31614" w:rsidRPr="00A70D85">
        <w:rPr>
          <w:rFonts w:ascii="Simplified Arabic" w:hAnsi="Simplified Arabic" w:cs="Traditional Arabic"/>
          <w:sz w:val="28"/>
          <w:szCs w:val="28"/>
          <w:rtl/>
        </w:rPr>
        <w:t>تحدى المشاركين بحيث يقوموا بـ "ا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ختبار" المعيار </w:t>
      </w:r>
      <w:r w:rsidR="00A31614" w:rsidRPr="00A70D85">
        <w:rPr>
          <w:rFonts w:ascii="Simplified Arabic" w:hAnsi="Simplified Arabic" w:cs="Traditional Arabic"/>
          <w:sz w:val="28"/>
          <w:szCs w:val="28"/>
          <w:rtl/>
        </w:rPr>
        <w:t>لكي يتعرفوا عما إذا كان</w:t>
      </w:r>
      <w:r w:rsidR="002B5A0D" w:rsidRPr="00A70D85">
        <w:rPr>
          <w:rFonts w:ascii="Simplified Arabic" w:hAnsi="Simplified Arabic" w:cs="Traditional Arabic" w:hint="cs"/>
          <w:sz w:val="28"/>
          <w:szCs w:val="28"/>
          <w:rtl/>
        </w:rPr>
        <w:t>وا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</w:t>
      </w:r>
      <w:r w:rsidR="00A31614" w:rsidRPr="00A70D85">
        <w:rPr>
          <w:rFonts w:ascii="Simplified Arabic" w:hAnsi="Simplified Arabic" w:cs="Traditional Arabic"/>
          <w:sz w:val="28"/>
          <w:szCs w:val="28"/>
          <w:rtl/>
        </w:rPr>
        <w:t>يت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فق</w:t>
      </w:r>
      <w:r w:rsidR="00A31614" w:rsidRPr="00A70D85">
        <w:rPr>
          <w:rFonts w:ascii="Simplified Arabic" w:hAnsi="Simplified Arabic" w:cs="Traditional Arabic"/>
          <w:sz w:val="28"/>
          <w:szCs w:val="28"/>
          <w:rtl/>
        </w:rPr>
        <w:t>ون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</w:t>
      </w:r>
      <w:r w:rsidR="00A31614" w:rsidRPr="00A70D85">
        <w:rPr>
          <w:rFonts w:ascii="Simplified Arabic" w:hAnsi="Simplified Arabic" w:cs="Traditional Arabic"/>
          <w:sz w:val="28"/>
          <w:szCs w:val="28"/>
          <w:rtl/>
        </w:rPr>
        <w:t>أم لا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، </w:t>
      </w:r>
      <w:r w:rsidR="00A31614" w:rsidRPr="00A70D85">
        <w:rPr>
          <w:rFonts w:ascii="Simplified Arabic" w:hAnsi="Simplified Arabic" w:cs="Traditional Arabic"/>
          <w:sz w:val="28"/>
          <w:szCs w:val="28"/>
          <w:rtl/>
        </w:rPr>
        <w:t xml:space="preserve">على أنها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ذات طابع </w:t>
      </w:r>
      <w:r w:rsidR="00A31614" w:rsidRPr="00A70D85">
        <w:rPr>
          <w:rFonts w:ascii="Simplified Arabic" w:hAnsi="Simplified Arabic" w:cs="Traditional Arabic"/>
          <w:sz w:val="28"/>
          <w:szCs w:val="28"/>
          <w:rtl/>
        </w:rPr>
        <w:t>عام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وقابلة للتطبيق على الصعيد العالمي. في كثير من الحالات هناك مواد توضيحية </w:t>
      </w:r>
      <w:r w:rsidR="00A31614" w:rsidRPr="00A70D85">
        <w:rPr>
          <w:rFonts w:ascii="Simplified Arabic" w:hAnsi="Simplified Arabic" w:cs="Traditional Arabic"/>
          <w:sz w:val="28"/>
          <w:szCs w:val="28"/>
          <w:rtl/>
        </w:rPr>
        <w:t>ت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شرح </w:t>
      </w:r>
      <w:r w:rsidR="00A31614" w:rsidRPr="00A70D85">
        <w:rPr>
          <w:rFonts w:ascii="Simplified Arabic" w:hAnsi="Simplified Arabic" w:cs="Traditional Arabic"/>
          <w:sz w:val="28"/>
          <w:szCs w:val="28"/>
          <w:rtl/>
        </w:rPr>
        <w:t xml:space="preserve">بشكل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أفضل بعض الأسباب الكامنة وراء المؤشرات المستخدمة. 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ت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َ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ذ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َ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ك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َ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ر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ْ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 أن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ه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 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تم 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تصميم 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هذه الجلس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ة 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التدريبية بهدف 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توفير فهم أساسي 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ل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لقضايا 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المتعلقة ب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برنامج الصحة 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في حالات </w:t>
      </w:r>
      <w:proofErr w:type="spellStart"/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الطواري</w:t>
      </w:r>
      <w:proofErr w:type="spellEnd"/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 </w:t>
      </w:r>
      <w:r w:rsidR="00A70D85">
        <w:rPr>
          <w:rFonts w:ascii="Simplified Arabic" w:hAnsi="Simplified Arabic" w:cs="Traditional Arabic"/>
          <w:b/>
          <w:bCs/>
          <w:sz w:val="28"/>
          <w:szCs w:val="28"/>
          <w:rtl/>
        </w:rPr>
        <w:t>لغير المتخصصين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 و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أنها 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ليس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ت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 تدريب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اً 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مهني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اً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 xml:space="preserve"> للأطباء أو </w:t>
      </w:r>
      <w:r w:rsidR="00A31614"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ال</w:t>
      </w:r>
      <w:r w:rsidRPr="00A70D85">
        <w:rPr>
          <w:rFonts w:ascii="Simplified Arabic" w:hAnsi="Simplified Arabic" w:cs="Traditional Arabic"/>
          <w:b/>
          <w:bCs/>
          <w:sz w:val="28"/>
          <w:szCs w:val="28"/>
          <w:rtl/>
        </w:rPr>
        <w:t>ممرضات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. </w:t>
      </w:r>
      <w:r w:rsidR="00A31614" w:rsidRPr="00A70D85">
        <w:rPr>
          <w:rFonts w:ascii="Simplified Arabic" w:hAnsi="Simplified Arabic" w:cs="Traditional Arabic"/>
          <w:sz w:val="28"/>
          <w:szCs w:val="28"/>
          <w:rtl/>
        </w:rPr>
        <w:t xml:space="preserve">ومن ثم فإن </w:t>
      </w:r>
      <w:r w:rsidR="005F6B1D" w:rsidRPr="00A70D85">
        <w:rPr>
          <w:rFonts w:ascii="Simplified Arabic" w:hAnsi="Simplified Arabic" w:cs="Traditional Arabic"/>
          <w:sz w:val="28"/>
          <w:szCs w:val="28"/>
          <w:rtl/>
        </w:rPr>
        <w:t>الوصول إلى</w:t>
      </w:r>
      <w:r w:rsidR="00A31614" w:rsidRPr="00A70D85">
        <w:rPr>
          <w:rFonts w:ascii="Simplified Arabic" w:hAnsi="Simplified Arabic" w:cs="Traditional Arabic"/>
          <w:sz w:val="28"/>
          <w:szCs w:val="28"/>
          <w:rtl/>
        </w:rPr>
        <w:t xml:space="preserve">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فهم عام </w:t>
      </w:r>
      <w:r w:rsidR="005F6B1D" w:rsidRPr="00A70D85">
        <w:rPr>
          <w:rFonts w:ascii="Simplified Arabic" w:hAnsi="Simplified Arabic" w:cs="Traditional Arabic"/>
          <w:sz w:val="28"/>
          <w:szCs w:val="28"/>
          <w:rtl/>
        </w:rPr>
        <w:t xml:space="preserve">يُعد أمراً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جيد</w:t>
      </w:r>
      <w:r w:rsidR="005F6B1D" w:rsidRPr="00A70D85">
        <w:rPr>
          <w:rFonts w:ascii="Simplified Arabic" w:hAnsi="Simplified Arabic" w:cs="Traditional Arabic"/>
          <w:sz w:val="28"/>
          <w:szCs w:val="28"/>
          <w:rtl/>
        </w:rPr>
        <w:t>اً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</w:t>
      </w:r>
      <w:r w:rsidR="005F6B1D" w:rsidRPr="00A70D85">
        <w:rPr>
          <w:rFonts w:ascii="Simplified Arabic" w:hAnsi="Simplified Arabic" w:cs="Traditional Arabic"/>
          <w:sz w:val="28"/>
          <w:szCs w:val="28"/>
          <w:rtl/>
        </w:rPr>
        <w:t>وكافياً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. </w:t>
      </w:r>
      <w:r w:rsidR="00FA2291" w:rsidRPr="00A70D85">
        <w:rPr>
          <w:rFonts w:ascii="Simplified Arabic" w:hAnsi="Simplified Arabic" w:cs="Traditional Arabic"/>
          <w:sz w:val="28"/>
          <w:szCs w:val="28"/>
          <w:rtl/>
        </w:rPr>
        <w:t xml:space="preserve">على أي حال،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من المفيد أن يكون </w:t>
      </w:r>
      <w:r w:rsidR="00FA2291" w:rsidRPr="00A70D85">
        <w:rPr>
          <w:rFonts w:ascii="Simplified Arabic" w:hAnsi="Simplified Arabic" w:cs="Traditional Arabic"/>
          <w:sz w:val="28"/>
          <w:szCs w:val="28"/>
          <w:rtl/>
        </w:rPr>
        <w:t xml:space="preserve">هناك </w:t>
      </w:r>
      <w:r w:rsidR="00A70D85">
        <w:rPr>
          <w:rFonts w:ascii="Simplified Arabic" w:hAnsi="Simplified Arabic" w:cs="Traditional Arabic"/>
          <w:sz w:val="28"/>
          <w:szCs w:val="28"/>
          <w:rtl/>
        </w:rPr>
        <w:t xml:space="preserve">طبيب </w:t>
      </w:r>
      <w:r w:rsidR="00A70D85">
        <w:rPr>
          <w:rFonts w:ascii="Simplified Arabic" w:hAnsi="Simplified Arabic" w:cs="Traditional Arabic" w:hint="cs"/>
          <w:sz w:val="28"/>
          <w:szCs w:val="28"/>
          <w:rtl/>
        </w:rPr>
        <w:t>و</w:t>
      </w:r>
      <w:r w:rsidR="00A70D85">
        <w:rPr>
          <w:rFonts w:ascii="Simplified Arabic" w:hAnsi="Simplified Arabic" w:cs="Traditional Arabic"/>
          <w:sz w:val="28"/>
          <w:szCs w:val="28"/>
          <w:rtl/>
        </w:rPr>
        <w:t>ممرضة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أو</w:t>
      </w:r>
      <w:r w:rsidR="00FA2291" w:rsidRPr="00A70D85">
        <w:rPr>
          <w:rFonts w:ascii="Simplified Arabic" w:hAnsi="Simplified Arabic" w:cs="Traditional Arabic"/>
          <w:sz w:val="28"/>
          <w:szCs w:val="28"/>
          <w:rtl/>
        </w:rPr>
        <w:t xml:space="preserve"> أي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 </w:t>
      </w:r>
      <w:r w:rsidR="00FA2291" w:rsidRPr="00A70D85">
        <w:rPr>
          <w:rFonts w:ascii="Simplified Arabic" w:hAnsi="Simplified Arabic" w:cs="Traditional Arabic"/>
          <w:sz w:val="28"/>
          <w:szCs w:val="28"/>
          <w:rtl/>
        </w:rPr>
        <w:t xml:space="preserve">من المتخصصين الماهرين الأخرين في مجال الصحة 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للمساعدة في تقديم </w:t>
      </w:r>
      <w:r w:rsidR="00FA2291" w:rsidRPr="00A70D85">
        <w:rPr>
          <w:rFonts w:ascii="Simplified Arabic" w:hAnsi="Simplified Arabic" w:cs="Traditional Arabic"/>
          <w:sz w:val="28"/>
          <w:szCs w:val="28"/>
          <w:rtl/>
        </w:rPr>
        <w:t>هذه الجلس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ة.</w:t>
      </w:r>
    </w:p>
    <w:p w:rsidR="00D84DFC" w:rsidRPr="00A70D85" w:rsidRDefault="00D84DFC" w:rsidP="00D84DFC">
      <w:pPr>
        <w:pStyle w:val="ListParagraph"/>
        <w:bidi/>
        <w:rPr>
          <w:rFonts w:ascii="Simplified Arabic" w:hAnsi="Simplified Arabic" w:cs="Traditional Arabic"/>
          <w:b/>
          <w:bCs/>
          <w:sz w:val="24"/>
          <w:szCs w:val="24"/>
        </w:rPr>
      </w:pPr>
    </w:p>
    <w:p w:rsidR="00D84DFC" w:rsidRPr="00A70D85" w:rsidRDefault="00D84DFC" w:rsidP="00D84DFC">
      <w:pPr>
        <w:pStyle w:val="ListParagraph"/>
        <w:bidi/>
        <w:rPr>
          <w:rFonts w:ascii="Simplified Arabic" w:hAnsi="Simplified Arabic" w:cs="Traditional Arabic"/>
          <w:b/>
          <w:bCs/>
          <w:sz w:val="24"/>
          <w:szCs w:val="24"/>
        </w:rPr>
      </w:pPr>
    </w:p>
    <w:p w:rsidR="00FA2291" w:rsidRPr="00A70D85" w:rsidRDefault="002161E9" w:rsidP="00D84DFC">
      <w:pPr>
        <w:pStyle w:val="ListParagraph"/>
        <w:numPr>
          <w:ilvl w:val="0"/>
          <w:numId w:val="34"/>
        </w:numPr>
        <w:bidi/>
        <w:rPr>
          <w:rFonts w:ascii="Simplified Arabic" w:hAnsi="Simplified Arabic" w:cs="Traditional Arabic"/>
          <w:b/>
          <w:bCs/>
          <w:sz w:val="24"/>
          <w:szCs w:val="24"/>
        </w:rPr>
      </w:pPr>
      <w:r w:rsidRPr="00A70D85">
        <w:rPr>
          <w:rFonts w:ascii="Simplified Arabic" w:hAnsi="Simplified Arabic" w:cs="Traditional Arabic"/>
          <w:b/>
          <w:bCs/>
          <w:sz w:val="24"/>
          <w:szCs w:val="24"/>
          <w:rtl/>
        </w:rPr>
        <w:t>الاستنتاجا</w:t>
      </w:r>
      <w:r w:rsidRPr="00A70D85">
        <w:rPr>
          <w:rFonts w:ascii="Simplified Arabic" w:hAnsi="Simplified Arabic" w:cs="Traditional Arabic"/>
          <w:b/>
          <w:bCs/>
          <w:sz w:val="24"/>
          <w:szCs w:val="24"/>
          <w:rtl/>
          <w:lang w:bidi="ar-EG"/>
        </w:rPr>
        <w:t>ت والخاتمة</w:t>
      </w:r>
    </w:p>
    <w:p w:rsidR="00FA2291" w:rsidRPr="00A70D85" w:rsidRDefault="00FA2291" w:rsidP="00FA2291">
      <w:pPr>
        <w:pStyle w:val="ListParagraph"/>
        <w:rPr>
          <w:rFonts w:ascii="Simplified Arabic" w:hAnsi="Simplified Arabic" w:cs="Traditional Arabic"/>
          <w:b/>
          <w:bCs/>
          <w:sz w:val="24"/>
          <w:szCs w:val="24"/>
          <w:rtl/>
        </w:rPr>
      </w:pPr>
    </w:p>
    <w:p w:rsidR="00FA2291" w:rsidRPr="00A70D85" w:rsidRDefault="00FA2291" w:rsidP="00FA2291">
      <w:pPr>
        <w:bidi/>
        <w:rPr>
          <w:rFonts w:ascii="Simplified Arabic" w:hAnsi="Simplified Arabic" w:cs="Traditional Arabic"/>
          <w:sz w:val="28"/>
          <w:szCs w:val="28"/>
          <w:rtl/>
        </w:rPr>
      </w:pPr>
      <w:r w:rsidRPr="00A70D85">
        <w:rPr>
          <w:rFonts w:ascii="Simplified Arabic" w:hAnsi="Simplified Arabic" w:cs="Traditional Arabic"/>
          <w:sz w:val="28"/>
          <w:szCs w:val="28"/>
          <w:rtl/>
        </w:rPr>
        <w:t>استعرض أي أسئلة أو مشكلات ربما تكون</w:t>
      </w:r>
      <w:r w:rsidR="00144D24" w:rsidRPr="00A70D85">
        <w:rPr>
          <w:rFonts w:ascii="Simplified Arabic" w:hAnsi="Simplified Arabic" w:cs="Traditional Arabic"/>
          <w:sz w:val="28"/>
          <w:szCs w:val="28"/>
          <w:rtl/>
        </w:rPr>
        <w:t xml:space="preserve"> قد واجهت المشاركين في هذا الفصل. ذ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>كر المجموعة بأن الغرض من الجلسة التدريبية هو تعر</w:t>
      </w:r>
      <w:r w:rsidR="00144D24" w:rsidRPr="00A70D85">
        <w:rPr>
          <w:rFonts w:ascii="Simplified Arabic" w:hAnsi="Simplified Arabic" w:cs="Traditional Arabic"/>
          <w:sz w:val="28"/>
          <w:szCs w:val="28"/>
          <w:rtl/>
        </w:rPr>
        <w:t>ي</w:t>
      </w:r>
      <w:r w:rsidRPr="00A70D85">
        <w:rPr>
          <w:rFonts w:ascii="Simplified Arabic" w:hAnsi="Simplified Arabic" w:cs="Traditional Arabic"/>
          <w:sz w:val="28"/>
          <w:szCs w:val="28"/>
          <w:rtl/>
        </w:rPr>
        <w:t xml:space="preserve">ف غير المتخصصين على أساسيات(والمصطلحات الأساسية الخاصة بـ) الخدمات الصحية في تقديم الاستجابة الإنسانية. </w:t>
      </w:r>
      <w:r w:rsidR="000D4F23" w:rsidRPr="00A70D85">
        <w:rPr>
          <w:rFonts w:ascii="Simplified Arabic" w:hAnsi="Simplified Arabic" w:cs="Traditional Arabic"/>
          <w:sz w:val="28"/>
          <w:szCs w:val="28"/>
          <w:rtl/>
        </w:rPr>
        <w:t>تقدم الشريحة الأخيرة في العرض التقديمي عرضاً موجزاً للنقاط الرئيسية لهذه الجلسة.</w:t>
      </w:r>
    </w:p>
    <w:p w:rsidR="00FA2291" w:rsidRPr="00A70D85" w:rsidRDefault="00FA2291">
      <w:pPr>
        <w:rPr>
          <w:rFonts w:ascii="Simplified Arabic" w:hAnsi="Simplified Arabic" w:cs="Traditional Arabic"/>
          <w:sz w:val="28"/>
          <w:szCs w:val="28"/>
        </w:rPr>
      </w:pPr>
    </w:p>
    <w:p w:rsidR="004B5E1C" w:rsidRPr="00A70D85" w:rsidRDefault="004B5E1C">
      <w:pPr>
        <w:rPr>
          <w:rFonts w:ascii="Simplified Arabic" w:hAnsi="Simplified Arabic" w:cs="Traditional Arabic"/>
          <w:sz w:val="28"/>
          <w:szCs w:val="28"/>
        </w:rPr>
      </w:pPr>
    </w:p>
    <w:p w:rsidR="004B5E1C" w:rsidRPr="00A70D85" w:rsidRDefault="004B5E1C">
      <w:pPr>
        <w:rPr>
          <w:rFonts w:ascii="Simplified Arabic" w:hAnsi="Simplified Arabic" w:cs="Traditional Arabic"/>
          <w:sz w:val="28"/>
          <w:szCs w:val="28"/>
        </w:rPr>
      </w:pPr>
    </w:p>
    <w:p w:rsidR="004B5E1C" w:rsidRPr="00A70D85" w:rsidRDefault="004B5E1C">
      <w:pPr>
        <w:jc w:val="center"/>
        <w:rPr>
          <w:rFonts w:ascii="Simplified Arabic" w:hAnsi="Simplified Arabic" w:cs="Traditional Arabic"/>
        </w:rPr>
      </w:pPr>
    </w:p>
    <w:sectPr w:rsidR="004B5E1C" w:rsidRPr="00A70D85" w:rsidSect="00A70D85">
      <w:footerReference w:type="even" r:id="rId7"/>
      <w:footerReference w:type="default" r:id="rId8"/>
      <w:pgSz w:w="12240" w:h="15840"/>
      <w:pgMar w:top="1440" w:right="1800" w:bottom="1440" w:left="255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4BA" w:rsidRDefault="006874BA">
      <w:r>
        <w:separator/>
      </w:r>
    </w:p>
  </w:endnote>
  <w:endnote w:type="continuationSeparator" w:id="0">
    <w:p w:rsidR="006874BA" w:rsidRDefault="00687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E1C" w:rsidRDefault="007F5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B5E1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B5E1C" w:rsidRDefault="004B5E1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E1C" w:rsidRDefault="007F5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B5E1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0D85">
      <w:rPr>
        <w:rStyle w:val="PageNumber"/>
        <w:noProof/>
      </w:rPr>
      <w:t>3</w:t>
    </w:r>
    <w:r>
      <w:rPr>
        <w:rStyle w:val="PageNumber"/>
      </w:rPr>
      <w:fldChar w:fldCharType="end"/>
    </w:r>
  </w:p>
  <w:p w:rsidR="004B5E1C" w:rsidRDefault="004B5E1C">
    <w:pPr>
      <w:pStyle w:val="Footer"/>
      <w:pBdr>
        <w:top w:val="single" w:sz="4" w:space="1" w:color="auto"/>
      </w:pBd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4BA" w:rsidRDefault="006874BA">
      <w:r>
        <w:separator/>
      </w:r>
    </w:p>
  </w:footnote>
  <w:footnote w:type="continuationSeparator" w:id="0">
    <w:p w:rsidR="006874BA" w:rsidRDefault="006874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2B26BA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2">
    <w:nsid w:val="02A368F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">
    <w:nsid w:val="04601487"/>
    <w:multiLevelType w:val="singleLevel"/>
    <w:tmpl w:val="4A8C2F38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07657149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097166CC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">
    <w:nsid w:val="0D6101A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7">
    <w:nsid w:val="0E6A2471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8">
    <w:nsid w:val="0F25353C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9">
    <w:nsid w:val="11675A25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0">
    <w:nsid w:val="151C10EB"/>
    <w:multiLevelType w:val="multilevel"/>
    <w:tmpl w:val="1C9C08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19047B5"/>
    <w:multiLevelType w:val="singleLevel"/>
    <w:tmpl w:val="3EF81566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2">
    <w:nsid w:val="271D303D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13">
    <w:nsid w:val="300271E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4">
    <w:nsid w:val="3113746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5">
    <w:nsid w:val="31F656E2"/>
    <w:multiLevelType w:val="hybridMultilevel"/>
    <w:tmpl w:val="D8B2B584"/>
    <w:lvl w:ilvl="0" w:tplc="BF06FA2A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62CB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>
    <w:nsid w:val="3AB5656E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8">
    <w:nsid w:val="402D52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68D4EDC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0">
    <w:nsid w:val="54B267D7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21">
    <w:nsid w:val="560F5835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2">
    <w:nsid w:val="574A74B3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23">
    <w:nsid w:val="5A6360DD"/>
    <w:multiLevelType w:val="hybridMultilevel"/>
    <w:tmpl w:val="BD0AA1E8"/>
    <w:lvl w:ilvl="0" w:tplc="0576F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584277"/>
    <w:multiLevelType w:val="multilevel"/>
    <w:tmpl w:val="1C9C08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BB43582"/>
    <w:multiLevelType w:val="hybridMultilevel"/>
    <w:tmpl w:val="CBAAB074"/>
    <w:lvl w:ilvl="0" w:tplc="CC86C7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C77C0C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27">
    <w:nsid w:val="74E42386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8">
    <w:nsid w:val="76502D4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9">
    <w:nsid w:val="79C3722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0">
    <w:nsid w:val="79E75CD4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31">
    <w:nsid w:val="7B76268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2">
    <w:nsid w:val="7F8C7FB3"/>
    <w:multiLevelType w:val="singleLevel"/>
    <w:tmpl w:val="B06A75F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24"/>
  </w:num>
  <w:num w:numId="2">
    <w:abstractNumId w:val="10"/>
  </w:num>
  <w:num w:numId="3">
    <w:abstractNumId w:val="18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216" w:hanging="216"/>
        </w:pPr>
        <w:rPr>
          <w:rFonts w:ascii="Symbol" w:hAnsi="Symbol" w:hint="default"/>
        </w:rPr>
      </w:lvl>
    </w:lvlOverride>
  </w:num>
  <w:num w:numId="6">
    <w:abstractNumId w:val="32"/>
  </w:num>
  <w:num w:numId="7">
    <w:abstractNumId w:val="11"/>
  </w:num>
  <w:num w:numId="8">
    <w:abstractNumId w:val="3"/>
  </w:num>
  <w:num w:numId="9">
    <w:abstractNumId w:val="1"/>
  </w:num>
  <w:num w:numId="10">
    <w:abstractNumId w:val="30"/>
  </w:num>
  <w:num w:numId="11">
    <w:abstractNumId w:val="26"/>
  </w:num>
  <w:num w:numId="12">
    <w:abstractNumId w:val="12"/>
  </w:num>
  <w:num w:numId="13">
    <w:abstractNumId w:val="22"/>
  </w:num>
  <w:num w:numId="14">
    <w:abstractNumId w:val="20"/>
  </w:num>
  <w:num w:numId="15">
    <w:abstractNumId w:val="31"/>
  </w:num>
  <w:num w:numId="16">
    <w:abstractNumId w:val="17"/>
  </w:num>
  <w:num w:numId="17">
    <w:abstractNumId w:val="29"/>
  </w:num>
  <w:num w:numId="18">
    <w:abstractNumId w:val="28"/>
  </w:num>
  <w:num w:numId="19">
    <w:abstractNumId w:val="16"/>
  </w:num>
  <w:num w:numId="20">
    <w:abstractNumId w:val="9"/>
  </w:num>
  <w:num w:numId="21">
    <w:abstractNumId w:val="6"/>
  </w:num>
  <w:num w:numId="22">
    <w:abstractNumId w:val="4"/>
  </w:num>
  <w:num w:numId="23">
    <w:abstractNumId w:val="21"/>
  </w:num>
  <w:num w:numId="24">
    <w:abstractNumId w:val="14"/>
  </w:num>
  <w:num w:numId="25">
    <w:abstractNumId w:val="19"/>
  </w:num>
  <w:num w:numId="26">
    <w:abstractNumId w:val="8"/>
  </w:num>
  <w:num w:numId="27">
    <w:abstractNumId w:val="2"/>
  </w:num>
  <w:num w:numId="28">
    <w:abstractNumId w:val="5"/>
  </w:num>
  <w:num w:numId="29">
    <w:abstractNumId w:val="27"/>
  </w:num>
  <w:num w:numId="30">
    <w:abstractNumId w:val="7"/>
  </w:num>
  <w:num w:numId="31">
    <w:abstractNumId w:val="13"/>
  </w:num>
  <w:num w:numId="32">
    <w:abstractNumId w:val="23"/>
  </w:num>
  <w:num w:numId="33">
    <w:abstractNumId w:val="25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D69"/>
    <w:rsid w:val="00001CFC"/>
    <w:rsid w:val="0001763E"/>
    <w:rsid w:val="0007746F"/>
    <w:rsid w:val="000D4F23"/>
    <w:rsid w:val="000E569F"/>
    <w:rsid w:val="00144D24"/>
    <w:rsid w:val="001D6C12"/>
    <w:rsid w:val="0020036D"/>
    <w:rsid w:val="00206573"/>
    <w:rsid w:val="002161E9"/>
    <w:rsid w:val="0026461A"/>
    <w:rsid w:val="00281DAB"/>
    <w:rsid w:val="002B5A0D"/>
    <w:rsid w:val="003A1FCB"/>
    <w:rsid w:val="004A2C69"/>
    <w:rsid w:val="004B5E1C"/>
    <w:rsid w:val="004E2BCC"/>
    <w:rsid w:val="00523581"/>
    <w:rsid w:val="005B6286"/>
    <w:rsid w:val="005D494D"/>
    <w:rsid w:val="005F6B1D"/>
    <w:rsid w:val="0062647C"/>
    <w:rsid w:val="00630D3E"/>
    <w:rsid w:val="006874BA"/>
    <w:rsid w:val="006E372E"/>
    <w:rsid w:val="006E754E"/>
    <w:rsid w:val="007F593C"/>
    <w:rsid w:val="008749DA"/>
    <w:rsid w:val="009D653D"/>
    <w:rsid w:val="009E2EDF"/>
    <w:rsid w:val="009F4BD2"/>
    <w:rsid w:val="00A02CCE"/>
    <w:rsid w:val="00A31614"/>
    <w:rsid w:val="00A70D85"/>
    <w:rsid w:val="00A836E7"/>
    <w:rsid w:val="00A91B2B"/>
    <w:rsid w:val="00AC7561"/>
    <w:rsid w:val="00BF3AF2"/>
    <w:rsid w:val="00C23E58"/>
    <w:rsid w:val="00CA6395"/>
    <w:rsid w:val="00CB2D69"/>
    <w:rsid w:val="00CD52FE"/>
    <w:rsid w:val="00CE2DD7"/>
    <w:rsid w:val="00D4728A"/>
    <w:rsid w:val="00D84BF0"/>
    <w:rsid w:val="00D84DFC"/>
    <w:rsid w:val="00E25713"/>
    <w:rsid w:val="00E7567B"/>
    <w:rsid w:val="00EB5D06"/>
    <w:rsid w:val="00EE0B0E"/>
    <w:rsid w:val="00F036BD"/>
    <w:rsid w:val="00F21283"/>
    <w:rsid w:val="00F337DB"/>
    <w:rsid w:val="00F56610"/>
    <w:rsid w:val="00F60ABD"/>
    <w:rsid w:val="00F84E79"/>
    <w:rsid w:val="00FA2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6E7"/>
  </w:style>
  <w:style w:type="paragraph" w:styleId="Heading1">
    <w:name w:val="heading 1"/>
    <w:basedOn w:val="Normal"/>
    <w:next w:val="Normal"/>
    <w:qFormat/>
    <w:rsid w:val="00A836E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A836E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836E7"/>
    <w:pPr>
      <w:keepNext/>
      <w:pBdr>
        <w:top w:val="single" w:sz="4" w:space="1" w:color="auto"/>
      </w:pBdr>
      <w:jc w:val="righ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36E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836E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836E7"/>
  </w:style>
  <w:style w:type="paragraph" w:styleId="Title">
    <w:name w:val="Title"/>
    <w:basedOn w:val="Normal"/>
    <w:qFormat/>
    <w:rsid w:val="00A836E7"/>
    <w:pPr>
      <w:jc w:val="center"/>
    </w:pPr>
    <w:rPr>
      <w:b/>
      <w:i/>
      <w:sz w:val="28"/>
    </w:rPr>
  </w:style>
  <w:style w:type="paragraph" w:styleId="ListParagraph">
    <w:name w:val="List Paragraph"/>
    <w:basedOn w:val="Normal"/>
    <w:uiPriority w:val="34"/>
    <w:qFormat/>
    <w:rsid w:val="00281D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pBdr>
        <w:top w:val="single" w:sz="4" w:space="1" w:color="auto"/>
      </w:pBdr>
      <w:jc w:val="righ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  <w:i/>
      <w:sz w:val="28"/>
    </w:rPr>
  </w:style>
  <w:style w:type="paragraph" w:styleId="ListParagraph">
    <w:name w:val="List Paragraph"/>
    <w:basedOn w:val="Normal"/>
    <w:uiPriority w:val="34"/>
    <w:qFormat/>
    <w:rsid w:val="00281D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632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InterWorks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hp</dc:creator>
  <cp:lastModifiedBy>Customer</cp:lastModifiedBy>
  <cp:revision>21</cp:revision>
  <dcterms:created xsi:type="dcterms:W3CDTF">2012-09-05T16:52:00Z</dcterms:created>
  <dcterms:modified xsi:type="dcterms:W3CDTF">2012-11-01T13:04:00Z</dcterms:modified>
</cp:coreProperties>
</file>